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C2B33" w14:textId="77777777" w:rsidR="00551EBE" w:rsidRPr="008D33F2" w:rsidRDefault="005D759C" w:rsidP="005852C5">
      <w:pPr>
        <w:pStyle w:val="Heading1"/>
        <w:bidi w:val="0"/>
        <w:spacing w:before="0" w:after="120" w:line="360" w:lineRule="auto"/>
        <w:ind w:left="720" w:right="426"/>
        <w:jc w:val="center"/>
        <w:rPr>
          <w:rFonts w:ascii="Tahoma" w:hAnsi="Tahoma" w:cs="Tahoma"/>
          <w:color w:val="E36C0A" w:themeColor="accent6" w:themeShade="BF"/>
          <w:sz w:val="38"/>
          <w:szCs w:val="38"/>
          <w:rtl/>
        </w:rPr>
      </w:pPr>
      <w:r>
        <w:rPr>
          <w:rFonts w:ascii="Tahoma" w:hAnsi="Tahoma" w:cs="Tahoma"/>
          <w:b w:val="0"/>
          <w:bCs w:val="0"/>
          <w:color w:val="0D0D0D" w:themeColor="text1" w:themeTint="F2"/>
          <w:sz w:val="26"/>
          <w:szCs w:val="26"/>
        </w:rPr>
        <w:t>The C</w:t>
      </w:r>
      <w:r w:rsidR="00551EBE" w:rsidRPr="008D33F2">
        <w:rPr>
          <w:rFonts w:ascii="Tahoma" w:hAnsi="Tahoma" w:cs="Tahoma"/>
          <w:b w:val="0"/>
          <w:bCs w:val="0"/>
          <w:color w:val="0D0D0D" w:themeColor="text1" w:themeTint="F2"/>
          <w:sz w:val="26"/>
          <w:szCs w:val="26"/>
        </w:rPr>
        <w:t>enter for the Study of Conversion and Inter-Religious Encounters</w:t>
      </w:r>
    </w:p>
    <w:p w14:paraId="274FA254" w14:textId="77777777" w:rsidR="00BA2506" w:rsidRDefault="00292E76" w:rsidP="00BA2506">
      <w:pPr>
        <w:pStyle w:val="Heading1"/>
        <w:bidi w:val="0"/>
        <w:spacing w:before="0" w:line="360" w:lineRule="auto"/>
        <w:ind w:left="720" w:right="425"/>
        <w:jc w:val="center"/>
        <w:rPr>
          <w:rFonts w:ascii="Tahoma" w:hAnsi="Tahoma" w:cs="Tahoma"/>
          <w:color w:val="FABF8F" w:themeColor="accent6" w:themeTint="99"/>
          <w:sz w:val="36"/>
          <w:szCs w:val="36"/>
        </w:rPr>
      </w:pPr>
      <w:r w:rsidRPr="00BA2506">
        <w:rPr>
          <w:rFonts w:ascii="Tahoma" w:hAnsi="Tahoma" w:cs="Tahoma"/>
          <w:color w:val="FABF8F" w:themeColor="accent6" w:themeTint="99"/>
          <w:sz w:val="36"/>
          <w:szCs w:val="36"/>
        </w:rPr>
        <w:t>Violence, the</w:t>
      </w:r>
      <w:r w:rsidR="001403E2" w:rsidRPr="00BA2506">
        <w:rPr>
          <w:rFonts w:ascii="Tahoma" w:hAnsi="Tahoma" w:cs="Tahoma"/>
          <w:color w:val="FABF8F" w:themeColor="accent6" w:themeTint="99"/>
          <w:sz w:val="36"/>
          <w:szCs w:val="36"/>
        </w:rPr>
        <w:t xml:space="preserve"> Use of </w:t>
      </w:r>
      <w:r w:rsidR="00551EBE" w:rsidRPr="00BA2506">
        <w:rPr>
          <w:rFonts w:ascii="Tahoma" w:hAnsi="Tahoma" w:cs="Tahoma"/>
          <w:color w:val="FABF8F" w:themeColor="accent6" w:themeTint="99"/>
          <w:sz w:val="36"/>
          <w:szCs w:val="36"/>
        </w:rPr>
        <w:t>Force, and their Justification</w:t>
      </w:r>
    </w:p>
    <w:p w14:paraId="54C220BD" w14:textId="2A129E4C" w:rsidR="00D87F5B" w:rsidRPr="00BA2506" w:rsidRDefault="00551EBE" w:rsidP="00BA2506">
      <w:pPr>
        <w:pStyle w:val="Heading1"/>
        <w:bidi w:val="0"/>
        <w:spacing w:before="0" w:after="120" w:line="360" w:lineRule="auto"/>
        <w:ind w:left="720" w:right="426"/>
        <w:jc w:val="center"/>
        <w:rPr>
          <w:rFonts w:ascii="Tahoma" w:hAnsi="Tahoma" w:cs="Tahoma"/>
          <w:color w:val="F79646" w:themeColor="accent6"/>
          <w:sz w:val="48"/>
          <w:szCs w:val="48"/>
        </w:rPr>
      </w:pPr>
      <w:r w:rsidRPr="00BA2506">
        <w:rPr>
          <w:rFonts w:ascii="Tahoma" w:hAnsi="Tahoma" w:cs="Tahoma"/>
          <w:color w:val="FABF8F" w:themeColor="accent6" w:themeTint="99"/>
          <w:sz w:val="36"/>
          <w:szCs w:val="36"/>
        </w:rPr>
        <w:t xml:space="preserve">in the Abrahamic </w:t>
      </w:r>
      <w:r w:rsidR="001403E2" w:rsidRPr="00BA2506">
        <w:rPr>
          <w:rFonts w:ascii="Tahoma" w:hAnsi="Tahoma" w:cs="Tahoma"/>
          <w:color w:val="FABF8F" w:themeColor="accent6" w:themeTint="99"/>
          <w:sz w:val="36"/>
          <w:szCs w:val="36"/>
        </w:rPr>
        <w:t xml:space="preserve">Religions </w:t>
      </w:r>
    </w:p>
    <w:p w14:paraId="366ECB00" w14:textId="77777777" w:rsidR="00551EBE" w:rsidRPr="008D33F2" w:rsidRDefault="00551EBE" w:rsidP="00551EBE">
      <w:pPr>
        <w:bidi w:val="0"/>
        <w:ind w:left="543" w:right="426"/>
        <w:jc w:val="center"/>
        <w:rPr>
          <w:rFonts w:ascii="Tahoma" w:hAnsi="Tahoma" w:cs="Tahoma"/>
          <w:color w:val="F79646" w:themeColor="accent6"/>
        </w:rPr>
      </w:pPr>
    </w:p>
    <w:p w14:paraId="707FEFD1" w14:textId="77777777" w:rsidR="00383EF0" w:rsidRDefault="0045737D" w:rsidP="00383EF0">
      <w:pPr>
        <w:bidi w:val="0"/>
        <w:spacing w:after="120" w:line="360" w:lineRule="auto"/>
        <w:ind w:left="543" w:right="426"/>
        <w:jc w:val="both"/>
        <w:rPr>
          <w:rFonts w:ascii="Tahoma" w:hAnsi="Tahoma" w:cs="Tahoma"/>
        </w:rPr>
      </w:pPr>
      <w:r w:rsidRPr="008D33F2">
        <w:rPr>
          <w:rFonts w:ascii="Tahoma" w:hAnsi="Tahoma" w:cs="Tahoma"/>
        </w:rPr>
        <w:t xml:space="preserve">Although the first </w:t>
      </w:r>
      <w:r w:rsidR="00647B47">
        <w:rPr>
          <w:rFonts w:ascii="Tahoma" w:hAnsi="Tahoma" w:cs="Tahoma"/>
        </w:rPr>
        <w:t>B</w:t>
      </w:r>
      <w:r w:rsidRPr="008D33F2">
        <w:rPr>
          <w:rFonts w:ascii="Tahoma" w:hAnsi="Tahoma" w:cs="Tahoma"/>
        </w:rPr>
        <w:t>iblical character to wh</w:t>
      </w:r>
      <w:r w:rsidR="00647B47">
        <w:rPr>
          <w:rFonts w:ascii="Tahoma" w:hAnsi="Tahoma" w:cs="Tahoma"/>
        </w:rPr>
        <w:t>om</w:t>
      </w:r>
      <w:r w:rsidRPr="008D33F2">
        <w:rPr>
          <w:rFonts w:ascii="Tahoma" w:hAnsi="Tahoma" w:cs="Tahoma"/>
        </w:rPr>
        <w:t xml:space="preserve"> violence is attributed is Cain, the first person in the Bible to go to war is Abraham, who went to redeem his nephew Lot from captivity and was the first to </w:t>
      </w:r>
      <w:r w:rsidR="00647B47">
        <w:rPr>
          <w:rFonts w:ascii="Tahoma" w:hAnsi="Tahoma" w:cs="Tahoma"/>
        </w:rPr>
        <w:t>employ</w:t>
      </w:r>
      <w:r w:rsidRPr="008D33F2">
        <w:rPr>
          <w:rFonts w:ascii="Tahoma" w:hAnsi="Tahoma" w:cs="Tahoma"/>
        </w:rPr>
        <w:t xml:space="preserve"> violence</w:t>
      </w:r>
      <w:r w:rsidR="001F25BC" w:rsidRPr="008D33F2">
        <w:rPr>
          <w:rFonts w:ascii="Tahoma" w:hAnsi="Tahoma" w:cs="Tahoma"/>
        </w:rPr>
        <w:t>.</w:t>
      </w:r>
      <w:r w:rsidRPr="008D33F2">
        <w:rPr>
          <w:rFonts w:ascii="Tahoma" w:hAnsi="Tahoma" w:cs="Tahoma"/>
        </w:rPr>
        <w:t xml:space="preserve"> </w:t>
      </w:r>
      <w:r w:rsidR="001F25BC" w:rsidRPr="008D33F2">
        <w:rPr>
          <w:rFonts w:ascii="Tahoma" w:hAnsi="Tahoma" w:cs="Tahoma"/>
        </w:rPr>
        <w:t>I</w:t>
      </w:r>
      <w:r w:rsidRPr="008D33F2">
        <w:rPr>
          <w:rFonts w:ascii="Tahoma" w:hAnsi="Tahoma" w:cs="Tahoma"/>
        </w:rPr>
        <w:t xml:space="preserve">n all </w:t>
      </w:r>
      <w:r w:rsidR="001F25BC" w:rsidRPr="008D33F2">
        <w:rPr>
          <w:rFonts w:ascii="Tahoma" w:hAnsi="Tahoma" w:cs="Tahoma"/>
        </w:rPr>
        <w:t xml:space="preserve">of </w:t>
      </w:r>
      <w:r w:rsidRPr="008D33F2">
        <w:rPr>
          <w:rFonts w:ascii="Tahoma" w:hAnsi="Tahoma" w:cs="Tahoma"/>
        </w:rPr>
        <w:t>the Abrahamic religions</w:t>
      </w:r>
      <w:r w:rsidR="001F25BC" w:rsidRPr="008D33F2">
        <w:rPr>
          <w:rFonts w:ascii="Tahoma" w:hAnsi="Tahoma" w:cs="Tahoma"/>
        </w:rPr>
        <w:t xml:space="preserve"> there is</w:t>
      </w:r>
      <w:r w:rsidRPr="008D33F2">
        <w:rPr>
          <w:rFonts w:ascii="Tahoma" w:hAnsi="Tahoma" w:cs="Tahoma"/>
        </w:rPr>
        <w:t xml:space="preserve"> refer</w:t>
      </w:r>
      <w:r w:rsidR="001F25BC" w:rsidRPr="008D33F2">
        <w:rPr>
          <w:rFonts w:ascii="Tahoma" w:hAnsi="Tahoma" w:cs="Tahoma"/>
        </w:rPr>
        <w:t>ence</w:t>
      </w:r>
      <w:r w:rsidRPr="008D33F2">
        <w:rPr>
          <w:rFonts w:ascii="Tahoma" w:hAnsi="Tahoma" w:cs="Tahoma"/>
        </w:rPr>
        <w:t xml:space="preserve"> to violence, both physical and verbal. Some </w:t>
      </w:r>
      <w:r w:rsidR="00866ABF" w:rsidRPr="008D33F2">
        <w:rPr>
          <w:rFonts w:ascii="Tahoma" w:hAnsi="Tahoma" w:cs="Tahoma"/>
        </w:rPr>
        <w:t xml:space="preserve">scholars in the fields of </w:t>
      </w:r>
      <w:r w:rsidR="0047287F">
        <w:rPr>
          <w:rFonts w:ascii="Tahoma" w:hAnsi="Tahoma" w:cs="Tahoma"/>
        </w:rPr>
        <w:t>Comparative R</w:t>
      </w:r>
      <w:r w:rsidR="00866ABF" w:rsidRPr="008D33F2">
        <w:rPr>
          <w:rFonts w:ascii="Tahoma" w:hAnsi="Tahoma" w:cs="Tahoma"/>
        </w:rPr>
        <w:t xml:space="preserve">eligion </w:t>
      </w:r>
      <w:r w:rsidR="0047287F">
        <w:rPr>
          <w:rFonts w:ascii="Tahoma" w:hAnsi="Tahoma" w:cs="Tahoma"/>
        </w:rPr>
        <w:t>and A</w:t>
      </w:r>
      <w:r w:rsidRPr="008D33F2">
        <w:rPr>
          <w:rFonts w:ascii="Tahoma" w:hAnsi="Tahoma" w:cs="Tahoma"/>
        </w:rPr>
        <w:t>nthropolog</w:t>
      </w:r>
      <w:r w:rsidR="00866ABF" w:rsidRPr="008D33F2">
        <w:rPr>
          <w:rFonts w:ascii="Tahoma" w:hAnsi="Tahoma" w:cs="Tahoma"/>
        </w:rPr>
        <w:t>y</w:t>
      </w:r>
      <w:r w:rsidR="0047287F">
        <w:rPr>
          <w:rFonts w:ascii="Tahoma" w:hAnsi="Tahoma" w:cs="Tahoma"/>
        </w:rPr>
        <w:t xml:space="preserve"> of Religion</w:t>
      </w:r>
      <w:r w:rsidRPr="008D33F2">
        <w:rPr>
          <w:rFonts w:ascii="Tahoma" w:hAnsi="Tahoma" w:cs="Tahoma"/>
        </w:rPr>
        <w:t xml:space="preserve"> argue that the monotheistic Abrahamic religions have a </w:t>
      </w:r>
      <w:r w:rsidR="00647B47">
        <w:rPr>
          <w:rFonts w:ascii="Tahoma" w:hAnsi="Tahoma" w:cs="Tahoma"/>
        </w:rPr>
        <w:t>propensity for</w:t>
      </w:r>
      <w:r w:rsidRPr="008D33F2">
        <w:rPr>
          <w:rFonts w:ascii="Tahoma" w:hAnsi="Tahoma" w:cs="Tahoma"/>
        </w:rPr>
        <w:t xml:space="preserve"> intolerance</w:t>
      </w:r>
      <w:r w:rsidR="00866ABF" w:rsidRPr="008D33F2">
        <w:rPr>
          <w:rFonts w:ascii="Tahoma" w:hAnsi="Tahoma" w:cs="Tahoma"/>
        </w:rPr>
        <w:t>,</w:t>
      </w:r>
      <w:r w:rsidRPr="008D33F2">
        <w:rPr>
          <w:rFonts w:ascii="Tahoma" w:hAnsi="Tahoma" w:cs="Tahoma"/>
        </w:rPr>
        <w:t xml:space="preserve"> </w:t>
      </w:r>
      <w:r w:rsidR="00866ABF" w:rsidRPr="008D33F2">
        <w:rPr>
          <w:rFonts w:ascii="Tahoma" w:hAnsi="Tahoma" w:cs="Tahoma"/>
        </w:rPr>
        <w:t xml:space="preserve">which leads to the </w:t>
      </w:r>
      <w:r w:rsidRPr="008D33F2">
        <w:rPr>
          <w:rFonts w:ascii="Tahoma" w:hAnsi="Tahoma" w:cs="Tahoma"/>
        </w:rPr>
        <w:t>justif</w:t>
      </w:r>
      <w:r w:rsidR="00866ABF" w:rsidRPr="008D33F2">
        <w:rPr>
          <w:rFonts w:ascii="Tahoma" w:hAnsi="Tahoma" w:cs="Tahoma"/>
        </w:rPr>
        <w:t>ication of</w:t>
      </w:r>
      <w:r w:rsidRPr="008D33F2">
        <w:rPr>
          <w:rFonts w:ascii="Tahoma" w:hAnsi="Tahoma" w:cs="Tahoma"/>
        </w:rPr>
        <w:t xml:space="preserve"> violence </w:t>
      </w:r>
      <w:r w:rsidR="00647B47">
        <w:rPr>
          <w:rFonts w:ascii="Tahoma" w:hAnsi="Tahoma" w:cs="Tahoma"/>
        </w:rPr>
        <w:t>due to</w:t>
      </w:r>
      <w:r w:rsidR="00866ABF" w:rsidRPr="008D33F2">
        <w:rPr>
          <w:rFonts w:ascii="Tahoma" w:hAnsi="Tahoma" w:cs="Tahoma"/>
        </w:rPr>
        <w:t xml:space="preserve"> their claim </w:t>
      </w:r>
      <w:r w:rsidRPr="008D33F2">
        <w:rPr>
          <w:rFonts w:ascii="Tahoma" w:hAnsi="Tahoma" w:cs="Tahoma"/>
        </w:rPr>
        <w:t xml:space="preserve">to speak for one irrefutable divine truth. In the three Abrahamic religions, the idea of ​​a </w:t>
      </w:r>
      <w:r w:rsidR="00866ABF" w:rsidRPr="008D33F2">
        <w:rPr>
          <w:rFonts w:ascii="Tahoma" w:hAnsi="Tahoma" w:cs="Tahoma"/>
        </w:rPr>
        <w:t xml:space="preserve">holy </w:t>
      </w:r>
      <w:r w:rsidRPr="008D33F2">
        <w:rPr>
          <w:rFonts w:ascii="Tahoma" w:hAnsi="Tahoma" w:cs="Tahoma"/>
        </w:rPr>
        <w:t>war</w:t>
      </w:r>
      <w:r w:rsidR="00866ABF" w:rsidRPr="008D33F2">
        <w:rPr>
          <w:rFonts w:ascii="Tahoma" w:hAnsi="Tahoma" w:cs="Tahoma"/>
        </w:rPr>
        <w:t xml:space="preserve"> </w:t>
      </w:r>
      <w:r w:rsidRPr="008D33F2">
        <w:rPr>
          <w:rFonts w:ascii="Tahoma" w:hAnsi="Tahoma" w:cs="Tahoma"/>
        </w:rPr>
        <w:t>or a war aimed at conquering territory and disseminating the</w:t>
      </w:r>
      <w:r w:rsidR="00647B47">
        <w:rPr>
          <w:rFonts w:ascii="Tahoma" w:hAnsi="Tahoma" w:cs="Tahoma"/>
        </w:rPr>
        <w:t>ir</w:t>
      </w:r>
      <w:r w:rsidRPr="008D33F2">
        <w:rPr>
          <w:rFonts w:ascii="Tahoma" w:hAnsi="Tahoma" w:cs="Tahoma"/>
        </w:rPr>
        <w:t xml:space="preserve"> message is </w:t>
      </w:r>
      <w:r w:rsidR="00866ABF" w:rsidRPr="008D33F2">
        <w:rPr>
          <w:rFonts w:ascii="Tahoma" w:hAnsi="Tahoma" w:cs="Tahoma"/>
        </w:rPr>
        <w:t>well known</w:t>
      </w:r>
      <w:r w:rsidRPr="008D33F2">
        <w:rPr>
          <w:rFonts w:ascii="Tahoma" w:hAnsi="Tahoma" w:cs="Tahoma"/>
        </w:rPr>
        <w:t xml:space="preserve">. On the other hand, there are religious mechanisms in these religions whose purpose is to prevent violence, reduce it, </w:t>
      </w:r>
      <w:r w:rsidR="00866ABF" w:rsidRPr="008D33F2">
        <w:rPr>
          <w:rFonts w:ascii="Tahoma" w:hAnsi="Tahoma" w:cs="Tahoma"/>
        </w:rPr>
        <w:t xml:space="preserve">or </w:t>
      </w:r>
      <w:r w:rsidRPr="008D33F2">
        <w:rPr>
          <w:rFonts w:ascii="Tahoma" w:hAnsi="Tahoma" w:cs="Tahoma"/>
        </w:rPr>
        <w:t xml:space="preserve">to channel it to "justifiable" purposes. When do religions turn to violence? When and how do they justify it? Who is the </w:t>
      </w:r>
      <w:r w:rsidR="00866ABF" w:rsidRPr="008D33F2">
        <w:rPr>
          <w:rFonts w:ascii="Tahoma" w:hAnsi="Tahoma" w:cs="Tahoma"/>
        </w:rPr>
        <w:t xml:space="preserve">victim </w:t>
      </w:r>
      <w:r w:rsidRPr="008D33F2">
        <w:rPr>
          <w:rFonts w:ascii="Tahoma" w:hAnsi="Tahoma" w:cs="Tahoma"/>
        </w:rPr>
        <w:t xml:space="preserve">of </w:t>
      </w:r>
      <w:r w:rsidR="00866ABF" w:rsidRPr="008D33F2">
        <w:rPr>
          <w:rFonts w:ascii="Tahoma" w:hAnsi="Tahoma" w:cs="Tahoma"/>
        </w:rPr>
        <w:t xml:space="preserve">this </w:t>
      </w:r>
      <w:r w:rsidRPr="008D33F2">
        <w:rPr>
          <w:rFonts w:ascii="Tahoma" w:hAnsi="Tahoma" w:cs="Tahoma"/>
        </w:rPr>
        <w:t xml:space="preserve">violence, what </w:t>
      </w:r>
      <w:r w:rsidR="00866ABF" w:rsidRPr="008D33F2">
        <w:rPr>
          <w:rFonts w:ascii="Tahoma" w:hAnsi="Tahoma" w:cs="Tahoma"/>
        </w:rPr>
        <w:t>rationalizations</w:t>
      </w:r>
      <w:r w:rsidRPr="008D33F2">
        <w:rPr>
          <w:rFonts w:ascii="Tahoma" w:hAnsi="Tahoma" w:cs="Tahoma"/>
        </w:rPr>
        <w:t xml:space="preserve"> can be exercised</w:t>
      </w:r>
      <w:r w:rsidR="00866ABF" w:rsidRPr="008D33F2">
        <w:rPr>
          <w:rFonts w:ascii="Tahoma" w:hAnsi="Tahoma" w:cs="Tahoma"/>
        </w:rPr>
        <w:t xml:space="preserve"> from this act,</w:t>
      </w:r>
      <w:r w:rsidRPr="008D33F2">
        <w:rPr>
          <w:rFonts w:ascii="Tahoma" w:hAnsi="Tahoma" w:cs="Tahoma"/>
        </w:rPr>
        <w:t xml:space="preserve"> and when and how </w:t>
      </w:r>
      <w:r w:rsidR="00C42025" w:rsidRPr="008D33F2">
        <w:rPr>
          <w:rFonts w:ascii="Tahoma" w:hAnsi="Tahoma" w:cs="Tahoma"/>
        </w:rPr>
        <w:t>is</w:t>
      </w:r>
      <w:r w:rsidR="00866ABF" w:rsidRPr="008D33F2">
        <w:rPr>
          <w:rFonts w:ascii="Tahoma" w:hAnsi="Tahoma" w:cs="Tahoma"/>
        </w:rPr>
        <w:t xml:space="preserve"> </w:t>
      </w:r>
      <w:r w:rsidRPr="008D33F2">
        <w:rPr>
          <w:rFonts w:ascii="Tahoma" w:hAnsi="Tahoma" w:cs="Tahoma"/>
        </w:rPr>
        <w:t xml:space="preserve">violence </w:t>
      </w:r>
      <w:r w:rsidR="00C42025" w:rsidRPr="008D33F2">
        <w:rPr>
          <w:rFonts w:ascii="Tahoma" w:hAnsi="Tahoma" w:cs="Tahoma"/>
        </w:rPr>
        <w:t xml:space="preserve">limited </w:t>
      </w:r>
      <w:r w:rsidRPr="008D33F2">
        <w:rPr>
          <w:rFonts w:ascii="Tahoma" w:hAnsi="Tahoma" w:cs="Tahoma"/>
        </w:rPr>
        <w:t xml:space="preserve">and alternative activities </w:t>
      </w:r>
      <w:r w:rsidR="00C42025" w:rsidRPr="008D33F2">
        <w:rPr>
          <w:rFonts w:ascii="Tahoma" w:hAnsi="Tahoma" w:cs="Tahoma"/>
        </w:rPr>
        <w:t>encouraged</w:t>
      </w:r>
      <w:r w:rsidRPr="008D33F2">
        <w:rPr>
          <w:rFonts w:ascii="Tahoma" w:hAnsi="Tahoma" w:cs="Tahoma"/>
        </w:rPr>
        <w:t>? In some religious systems</w:t>
      </w:r>
      <w:r w:rsidR="00C42025" w:rsidRPr="008D33F2">
        <w:rPr>
          <w:rFonts w:ascii="Tahoma" w:hAnsi="Tahoma" w:cs="Tahoma"/>
        </w:rPr>
        <w:t>,</w:t>
      </w:r>
      <w:r w:rsidRPr="008D33F2">
        <w:rPr>
          <w:rFonts w:ascii="Tahoma" w:hAnsi="Tahoma" w:cs="Tahoma"/>
        </w:rPr>
        <w:t xml:space="preserve"> violence is related to </w:t>
      </w:r>
      <w:r w:rsidR="00C42025" w:rsidRPr="008D33F2">
        <w:rPr>
          <w:rFonts w:ascii="Tahoma" w:hAnsi="Tahoma" w:cs="Tahoma"/>
        </w:rPr>
        <w:t xml:space="preserve">sacrifice. In others, </w:t>
      </w:r>
      <w:r w:rsidRPr="008D33F2">
        <w:rPr>
          <w:rFonts w:ascii="Tahoma" w:hAnsi="Tahoma" w:cs="Tahoma"/>
        </w:rPr>
        <w:t xml:space="preserve">violence </w:t>
      </w:r>
      <w:r w:rsidR="00342C86">
        <w:rPr>
          <w:rFonts w:ascii="Tahoma" w:hAnsi="Tahoma" w:cs="Tahoma"/>
        </w:rPr>
        <w:t>is</w:t>
      </w:r>
      <w:r w:rsidRPr="008D33F2">
        <w:rPr>
          <w:rFonts w:ascii="Tahoma" w:hAnsi="Tahoma" w:cs="Tahoma"/>
        </w:rPr>
        <w:t xml:space="preserve"> </w:t>
      </w:r>
      <w:r w:rsidR="00C42025" w:rsidRPr="008D33F2">
        <w:rPr>
          <w:rFonts w:ascii="Tahoma" w:hAnsi="Tahoma" w:cs="Tahoma"/>
        </w:rPr>
        <w:t xml:space="preserve">directed </w:t>
      </w:r>
      <w:r w:rsidRPr="008D33F2">
        <w:rPr>
          <w:rFonts w:ascii="Tahoma" w:hAnsi="Tahoma" w:cs="Tahoma"/>
        </w:rPr>
        <w:t xml:space="preserve">outside the confines of the religious group. The question of violence and its justification </w:t>
      </w:r>
      <w:r w:rsidR="0047287F">
        <w:rPr>
          <w:rFonts w:ascii="Tahoma" w:hAnsi="Tahoma" w:cs="Tahoma"/>
        </w:rPr>
        <w:t>also</w:t>
      </w:r>
      <w:r w:rsidR="00852095">
        <w:rPr>
          <w:rFonts w:ascii="Tahoma" w:hAnsi="Tahoma" w:cs="Tahoma"/>
        </w:rPr>
        <w:t xml:space="preserve"> have</w:t>
      </w:r>
      <w:r w:rsidR="0047287F">
        <w:rPr>
          <w:rFonts w:ascii="Tahoma" w:hAnsi="Tahoma" w:cs="Tahoma"/>
        </w:rPr>
        <w:t xml:space="preserve"> a</w:t>
      </w:r>
      <w:r w:rsidRPr="008D33F2">
        <w:rPr>
          <w:rFonts w:ascii="Tahoma" w:hAnsi="Tahoma" w:cs="Tahoma"/>
        </w:rPr>
        <w:t xml:space="preserve"> clear ethnic and gender </w:t>
      </w:r>
      <w:r w:rsidR="00852095">
        <w:rPr>
          <w:rFonts w:ascii="Tahoma" w:hAnsi="Tahoma" w:cs="Tahoma"/>
        </w:rPr>
        <w:t>dimension</w:t>
      </w:r>
      <w:r w:rsidRPr="008D33F2">
        <w:rPr>
          <w:rFonts w:ascii="Tahoma" w:hAnsi="Tahoma" w:cs="Tahoma"/>
        </w:rPr>
        <w:t xml:space="preserve">. </w:t>
      </w:r>
    </w:p>
    <w:p w14:paraId="77200D5F" w14:textId="77777777" w:rsidR="0045737D" w:rsidRPr="008D33F2" w:rsidRDefault="0045737D" w:rsidP="005D759C">
      <w:pPr>
        <w:bidi w:val="0"/>
        <w:spacing w:after="120" w:line="360" w:lineRule="auto"/>
        <w:ind w:left="543" w:right="426"/>
        <w:jc w:val="both"/>
        <w:rPr>
          <w:rFonts w:ascii="Tahoma" w:hAnsi="Tahoma" w:cs="Tahoma"/>
        </w:rPr>
      </w:pPr>
      <w:r w:rsidRPr="008D33F2">
        <w:rPr>
          <w:rFonts w:ascii="Tahoma" w:hAnsi="Tahoma" w:cs="Tahoma"/>
        </w:rPr>
        <w:t xml:space="preserve">In some religions, internal violence was used and justified when directed against </w:t>
      </w:r>
      <w:r w:rsidR="00C42025" w:rsidRPr="008D33F2">
        <w:rPr>
          <w:rFonts w:ascii="Tahoma" w:hAnsi="Tahoma" w:cs="Tahoma"/>
        </w:rPr>
        <w:t>heretics</w:t>
      </w:r>
      <w:r w:rsidRPr="008D33F2">
        <w:rPr>
          <w:rFonts w:ascii="Tahoma" w:hAnsi="Tahoma" w:cs="Tahoma"/>
        </w:rPr>
        <w:t xml:space="preserve"> and those who </w:t>
      </w:r>
      <w:r w:rsidR="0047287F">
        <w:rPr>
          <w:rFonts w:ascii="Tahoma" w:hAnsi="Tahoma" w:cs="Tahoma"/>
        </w:rPr>
        <w:t>were suspected of undermining</w:t>
      </w:r>
      <w:r w:rsidRPr="008D33F2">
        <w:rPr>
          <w:rFonts w:ascii="Tahoma" w:hAnsi="Tahoma" w:cs="Tahoma"/>
        </w:rPr>
        <w:t xml:space="preserve"> </w:t>
      </w:r>
      <w:r w:rsidR="00C42025" w:rsidRPr="008D33F2">
        <w:rPr>
          <w:rFonts w:ascii="Tahoma" w:hAnsi="Tahoma" w:cs="Tahoma"/>
        </w:rPr>
        <w:t xml:space="preserve">the </w:t>
      </w:r>
      <w:r w:rsidR="00342C86" w:rsidRPr="008D33F2">
        <w:rPr>
          <w:rFonts w:ascii="Tahoma" w:hAnsi="Tahoma" w:cs="Tahoma"/>
        </w:rPr>
        <w:t>authority</w:t>
      </w:r>
      <w:r w:rsidRPr="008D33F2">
        <w:rPr>
          <w:rFonts w:ascii="Tahoma" w:hAnsi="Tahoma" w:cs="Tahoma"/>
        </w:rPr>
        <w:t xml:space="preserve"> or ideology held by hegemonic circles. In most religions, </w:t>
      </w:r>
      <w:r w:rsidR="00383EF0">
        <w:rPr>
          <w:rFonts w:ascii="Tahoma" w:hAnsi="Tahoma" w:cs="Tahoma"/>
        </w:rPr>
        <w:t xml:space="preserve">exercising </w:t>
      </w:r>
      <w:r w:rsidRPr="008D33F2">
        <w:rPr>
          <w:rFonts w:ascii="Tahoma" w:hAnsi="Tahoma" w:cs="Tahoma"/>
        </w:rPr>
        <w:t>violence and</w:t>
      </w:r>
      <w:r w:rsidR="00C42025" w:rsidRPr="008D33F2">
        <w:rPr>
          <w:rFonts w:ascii="Tahoma" w:hAnsi="Tahoma" w:cs="Tahoma"/>
        </w:rPr>
        <w:t xml:space="preserve"> </w:t>
      </w:r>
      <w:r w:rsidR="001403E2">
        <w:rPr>
          <w:rFonts w:ascii="Tahoma" w:hAnsi="Tahoma" w:cs="Tahoma"/>
        </w:rPr>
        <w:t xml:space="preserve">shunning </w:t>
      </w:r>
      <w:r w:rsidR="001403E2" w:rsidRPr="008D33F2">
        <w:rPr>
          <w:rFonts w:ascii="Tahoma" w:hAnsi="Tahoma" w:cs="Tahoma"/>
        </w:rPr>
        <w:t>social</w:t>
      </w:r>
      <w:r w:rsidRPr="008D33F2">
        <w:rPr>
          <w:rFonts w:ascii="Tahoma" w:hAnsi="Tahoma" w:cs="Tahoma"/>
        </w:rPr>
        <w:t xml:space="preserve"> </w:t>
      </w:r>
      <w:r w:rsidR="00292E76" w:rsidRPr="008D33F2">
        <w:rPr>
          <w:rFonts w:ascii="Tahoma" w:hAnsi="Tahoma" w:cs="Tahoma"/>
        </w:rPr>
        <w:t>deviations were</w:t>
      </w:r>
      <w:r w:rsidRPr="008D33F2">
        <w:rPr>
          <w:rFonts w:ascii="Tahoma" w:hAnsi="Tahoma" w:cs="Tahoma"/>
        </w:rPr>
        <w:t xml:space="preserve"> also justified. The </w:t>
      </w:r>
      <w:r w:rsidR="00C42025" w:rsidRPr="008D33F2">
        <w:rPr>
          <w:rFonts w:ascii="Tahoma" w:hAnsi="Tahoma" w:cs="Tahoma"/>
        </w:rPr>
        <w:t>approach towards</w:t>
      </w:r>
      <w:r w:rsidRPr="008D33F2">
        <w:rPr>
          <w:rFonts w:ascii="Tahoma" w:hAnsi="Tahoma" w:cs="Tahoma"/>
        </w:rPr>
        <w:t xml:space="preserve"> violence and the question of </w:t>
      </w:r>
      <w:r w:rsidR="00C42025" w:rsidRPr="008D33F2">
        <w:rPr>
          <w:rFonts w:ascii="Tahoma" w:hAnsi="Tahoma" w:cs="Tahoma"/>
        </w:rPr>
        <w:t>limiting its justification</w:t>
      </w:r>
      <w:r w:rsidRPr="008D33F2">
        <w:rPr>
          <w:rFonts w:ascii="Tahoma" w:hAnsi="Tahoma" w:cs="Tahoma"/>
        </w:rPr>
        <w:t xml:space="preserve"> in </w:t>
      </w:r>
      <w:r w:rsidR="00C42025" w:rsidRPr="008D33F2">
        <w:rPr>
          <w:rFonts w:ascii="Tahoma" w:hAnsi="Tahoma" w:cs="Tahoma"/>
        </w:rPr>
        <w:t xml:space="preserve">the </w:t>
      </w:r>
      <w:r w:rsidRPr="008D33F2">
        <w:rPr>
          <w:rFonts w:ascii="Tahoma" w:hAnsi="Tahoma" w:cs="Tahoma"/>
        </w:rPr>
        <w:t>religious context will</w:t>
      </w:r>
      <w:r w:rsidR="00741F9F">
        <w:rPr>
          <w:rFonts w:ascii="Tahoma" w:hAnsi="Tahoma" w:cs="Tahoma"/>
        </w:rPr>
        <w:t xml:space="preserve"> be at the center of our attention</w:t>
      </w:r>
      <w:r w:rsidRPr="008D33F2">
        <w:rPr>
          <w:rFonts w:ascii="Tahoma" w:hAnsi="Tahoma" w:cs="Tahoma"/>
        </w:rPr>
        <w:t xml:space="preserve"> </w:t>
      </w:r>
      <w:r w:rsidR="00C42025" w:rsidRPr="008D33F2">
        <w:rPr>
          <w:rFonts w:ascii="Tahoma" w:hAnsi="Tahoma" w:cs="Tahoma"/>
        </w:rPr>
        <w:t xml:space="preserve">in </w:t>
      </w:r>
      <w:r w:rsidRPr="008D33F2">
        <w:rPr>
          <w:rFonts w:ascii="Tahoma" w:hAnsi="Tahoma" w:cs="Tahoma"/>
        </w:rPr>
        <w:t>the coming year.</w:t>
      </w:r>
    </w:p>
    <w:p w14:paraId="23ADFDCF" w14:textId="77777777" w:rsidR="00C42025" w:rsidRPr="008D33F2" w:rsidRDefault="001403E2" w:rsidP="00A307BF">
      <w:pPr>
        <w:bidi w:val="0"/>
        <w:spacing w:after="120" w:line="360" w:lineRule="auto"/>
        <w:ind w:left="543" w:right="426"/>
        <w:jc w:val="both"/>
        <w:rPr>
          <w:rFonts w:ascii="Tahoma" w:hAnsi="Tahoma" w:cs="Tahoma"/>
        </w:rPr>
      </w:pPr>
      <w:r w:rsidRPr="008D33F2">
        <w:rPr>
          <w:rFonts w:ascii="Tahoma" w:hAnsi="Tahoma" w:cs="Tahoma"/>
        </w:rPr>
        <w:t>The Seminar</w:t>
      </w:r>
      <w:r w:rsidR="00C42025" w:rsidRPr="008D33F2">
        <w:rPr>
          <w:rFonts w:ascii="Tahoma" w:hAnsi="Tahoma" w:cs="Tahoma"/>
        </w:rPr>
        <w:t xml:space="preserve"> of the Center for the Study of Conversion in 2019-2020 will be devoted to examining a wide range of issues related to violence and </w:t>
      </w:r>
      <w:r w:rsidR="00FB3CF1">
        <w:rPr>
          <w:rFonts w:ascii="Tahoma" w:hAnsi="Tahoma" w:cs="Tahoma"/>
        </w:rPr>
        <w:t>its</w:t>
      </w:r>
      <w:r w:rsidR="005D55B8">
        <w:rPr>
          <w:rFonts w:ascii="Tahoma" w:hAnsi="Tahoma" w:cs="Tahoma"/>
        </w:rPr>
        <w:t xml:space="preserve"> </w:t>
      </w:r>
      <w:r w:rsidRPr="008D33F2">
        <w:rPr>
          <w:rFonts w:ascii="Tahoma" w:hAnsi="Tahoma" w:cs="Tahoma"/>
        </w:rPr>
        <w:t>justification</w:t>
      </w:r>
      <w:r>
        <w:rPr>
          <w:rFonts w:ascii="Tahoma" w:hAnsi="Tahoma" w:cs="Tahoma"/>
        </w:rPr>
        <w:t>s</w:t>
      </w:r>
      <w:r w:rsidRPr="008D33F2">
        <w:rPr>
          <w:rFonts w:ascii="Tahoma" w:hAnsi="Tahoma" w:cs="Tahoma"/>
        </w:rPr>
        <w:t xml:space="preserve"> in</w:t>
      </w:r>
      <w:r w:rsidR="00C42025" w:rsidRPr="008D33F2">
        <w:rPr>
          <w:rFonts w:ascii="Tahoma" w:hAnsi="Tahoma" w:cs="Tahoma"/>
        </w:rPr>
        <w:t xml:space="preserve"> the three Abrahamic religions. The discussion of the question of violence and its status also invites us to deal with issues related to hegemony and heresy, internal and external enforcement methods, and questions regarding the development and theological </w:t>
      </w:r>
      <w:r w:rsidR="00342C86" w:rsidRPr="008D33F2">
        <w:rPr>
          <w:rFonts w:ascii="Tahoma" w:hAnsi="Tahoma" w:cs="Tahoma"/>
        </w:rPr>
        <w:t>adjustment</w:t>
      </w:r>
      <w:r w:rsidR="00342C86">
        <w:rPr>
          <w:rFonts w:ascii="Tahoma" w:hAnsi="Tahoma" w:cs="Tahoma"/>
        </w:rPr>
        <w:t>s</w:t>
      </w:r>
      <w:r w:rsidR="00C42025" w:rsidRPr="008D33F2">
        <w:rPr>
          <w:rFonts w:ascii="Tahoma" w:hAnsi="Tahoma" w:cs="Tahoma"/>
        </w:rPr>
        <w:t xml:space="preserve"> in light of changes in historical circumstances. What, for example, is the place of violence and how can it be justified in societies and religions that are part of the process that Norbert Elias called "the </w:t>
      </w:r>
      <w:r w:rsidR="0047287F">
        <w:rPr>
          <w:rFonts w:ascii="Tahoma" w:hAnsi="Tahoma" w:cs="Tahoma"/>
        </w:rPr>
        <w:t>civilizing process</w:t>
      </w:r>
      <w:r w:rsidR="00C42025" w:rsidRPr="008D33F2">
        <w:rPr>
          <w:rFonts w:ascii="Tahoma" w:hAnsi="Tahoma" w:cs="Tahoma"/>
        </w:rPr>
        <w:t xml:space="preserve">" during which the discourse on the legitimacy of violence and the use of force </w:t>
      </w:r>
      <w:r w:rsidR="00C07060" w:rsidRPr="008D33F2">
        <w:rPr>
          <w:rFonts w:ascii="Tahoma" w:hAnsi="Tahoma" w:cs="Tahoma"/>
        </w:rPr>
        <w:t xml:space="preserve">was </w:t>
      </w:r>
      <w:r w:rsidR="00342C86" w:rsidRPr="008D33F2">
        <w:rPr>
          <w:rFonts w:ascii="Tahoma" w:hAnsi="Tahoma" w:cs="Tahoma"/>
        </w:rPr>
        <w:t>altered</w:t>
      </w:r>
      <w:r w:rsidR="00C42025" w:rsidRPr="008D33F2">
        <w:rPr>
          <w:rFonts w:ascii="Tahoma" w:hAnsi="Tahoma" w:cs="Tahoma"/>
          <w:rtl/>
        </w:rPr>
        <w:t>?</w:t>
      </w:r>
    </w:p>
    <w:sectPr w:rsidR="00C42025" w:rsidRPr="008D33F2" w:rsidSect="005D759C">
      <w:headerReference w:type="default" r:id="rId8"/>
      <w:footnotePr>
        <w:numFmt w:val="chicago"/>
      </w:footnotePr>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5E4A2" w14:textId="77777777" w:rsidR="007221DE" w:rsidRDefault="007221DE" w:rsidP="00161108">
      <w:pPr>
        <w:spacing w:after="0" w:line="240" w:lineRule="auto"/>
      </w:pPr>
      <w:r>
        <w:separator/>
      </w:r>
    </w:p>
  </w:endnote>
  <w:endnote w:type="continuationSeparator" w:id="0">
    <w:p w14:paraId="32A0D705" w14:textId="77777777" w:rsidR="007221DE" w:rsidRDefault="007221DE" w:rsidP="00161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avid">
    <w:panose1 w:val="020E05020604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52664" w14:textId="77777777" w:rsidR="007221DE" w:rsidRDefault="007221DE" w:rsidP="00161108">
      <w:pPr>
        <w:spacing w:after="0" w:line="240" w:lineRule="auto"/>
      </w:pPr>
      <w:r>
        <w:separator/>
      </w:r>
    </w:p>
  </w:footnote>
  <w:footnote w:type="continuationSeparator" w:id="0">
    <w:p w14:paraId="4B8E775C" w14:textId="77777777" w:rsidR="007221DE" w:rsidRDefault="007221DE" w:rsidP="00161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3012A" w14:textId="77777777" w:rsidR="00B218DF" w:rsidRDefault="008744E6" w:rsidP="00551EBE">
    <w:pPr>
      <w:pStyle w:val="Header"/>
      <w:tabs>
        <w:tab w:val="clear" w:pos="4153"/>
        <w:tab w:val="clear" w:pos="8306"/>
        <w:tab w:val="left" w:pos="4054"/>
      </w:tabs>
      <w:spacing w:line="276" w:lineRule="auto"/>
      <w:jc w:val="both"/>
      <w:rPr>
        <w:rFonts w:ascii="Tahoma" w:hAnsi="Tahoma" w:cs="Tahoma"/>
        <w:b/>
        <w:bCs/>
        <w:color w:val="0D0D0D" w:themeColor="text1" w:themeTint="F2"/>
        <w:sz w:val="30"/>
        <w:szCs w:val="30"/>
        <w:rtl/>
      </w:rPr>
    </w:pPr>
    <w:r>
      <w:rPr>
        <w:rFonts w:ascii="Tahoma" w:hAnsi="Tahoma" w:cs="Tahoma"/>
        <w:b/>
        <w:bCs/>
        <w:noProof/>
        <w:color w:val="0D0D0D" w:themeColor="text1" w:themeTint="F2"/>
        <w:sz w:val="30"/>
        <w:szCs w:val="30"/>
        <w:rtl/>
      </w:rPr>
      <w:drawing>
        <wp:anchor distT="0" distB="0" distL="114300" distR="114300" simplePos="0" relativeHeight="251660288" behindDoc="0" locked="0" layoutInCell="1" allowOverlap="1" wp14:anchorId="5C4E3CB2" wp14:editId="407B5653">
          <wp:simplePos x="0" y="0"/>
          <wp:positionH relativeFrom="column">
            <wp:posOffset>303225</wp:posOffset>
          </wp:positionH>
          <wp:positionV relativeFrom="paragraph">
            <wp:posOffset>3352</wp:posOffset>
          </wp:positionV>
          <wp:extent cx="1075334" cy="69564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GU.sig.bilingu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5334" cy="695647"/>
                  </a:xfrm>
                  <a:prstGeom prst="rect">
                    <a:avLst/>
                  </a:prstGeom>
                </pic:spPr>
              </pic:pic>
            </a:graphicData>
          </a:graphic>
          <wp14:sizeRelH relativeFrom="page">
            <wp14:pctWidth>0</wp14:pctWidth>
          </wp14:sizeRelH>
          <wp14:sizeRelV relativeFrom="page">
            <wp14:pctHeight>0</wp14:pctHeight>
          </wp14:sizeRelV>
        </wp:anchor>
      </w:drawing>
    </w:r>
    <w:r>
      <w:rPr>
        <w:rFonts w:ascii="Tahoma" w:hAnsi="Tahoma" w:cs="Tahoma"/>
        <w:b/>
        <w:bCs/>
        <w:noProof/>
        <w:color w:val="0D0D0D" w:themeColor="text1" w:themeTint="F2"/>
        <w:sz w:val="30"/>
        <w:szCs w:val="30"/>
      </w:rPr>
      <w:drawing>
        <wp:anchor distT="0" distB="0" distL="114300" distR="114300" simplePos="0" relativeHeight="251659264" behindDoc="0" locked="0" layoutInCell="1" allowOverlap="1" wp14:anchorId="56AB89F0" wp14:editId="0DD7A996">
          <wp:simplePos x="0" y="0"/>
          <wp:positionH relativeFrom="column">
            <wp:posOffset>5606699</wp:posOffset>
          </wp:positionH>
          <wp:positionV relativeFrom="paragraph">
            <wp:posOffset>4653</wp:posOffset>
          </wp:positionV>
          <wp:extent cx="809625" cy="74803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748030"/>
                  </a:xfrm>
                  <a:prstGeom prst="rect">
                    <a:avLst/>
                  </a:prstGeom>
                  <a:noFill/>
                </pic:spPr>
              </pic:pic>
            </a:graphicData>
          </a:graphic>
          <wp14:sizeRelH relativeFrom="page">
            <wp14:pctWidth>0</wp14:pctWidth>
          </wp14:sizeRelH>
          <wp14:sizeRelV relativeFrom="page">
            <wp14:pctHeight>0</wp14:pctHeight>
          </wp14:sizeRelV>
        </wp:anchor>
      </w:drawing>
    </w:r>
  </w:p>
  <w:p w14:paraId="1FD073CA" w14:textId="77777777" w:rsidR="00B218DF" w:rsidRDefault="00B218DF" w:rsidP="00551EBE">
    <w:pPr>
      <w:pStyle w:val="Header"/>
      <w:tabs>
        <w:tab w:val="clear" w:pos="4153"/>
        <w:tab w:val="clear" w:pos="8306"/>
        <w:tab w:val="left" w:pos="4054"/>
      </w:tabs>
      <w:spacing w:line="276" w:lineRule="auto"/>
      <w:jc w:val="both"/>
      <w:rPr>
        <w:rFonts w:ascii="Tahoma" w:hAnsi="Tahoma" w:cs="Tahoma"/>
        <w:b/>
        <w:bCs/>
        <w:color w:val="0D0D0D" w:themeColor="text1" w:themeTint="F2"/>
        <w:sz w:val="30"/>
        <w:szCs w:val="30"/>
        <w:rtl/>
      </w:rPr>
    </w:pPr>
  </w:p>
  <w:p w14:paraId="1AF6C375" w14:textId="77777777" w:rsidR="00B218DF" w:rsidRPr="002D2643" w:rsidRDefault="00B218DF" w:rsidP="00551EBE">
    <w:pPr>
      <w:pStyle w:val="Header"/>
      <w:tabs>
        <w:tab w:val="clear" w:pos="4153"/>
        <w:tab w:val="clear" w:pos="8306"/>
        <w:tab w:val="left" w:pos="4054"/>
      </w:tabs>
      <w:spacing w:line="276" w:lineRule="auto"/>
      <w:jc w:val="both"/>
      <w:rPr>
        <w:rFonts w:ascii="Tahoma" w:hAnsi="Tahoma" w:cs="Tahoma"/>
        <w:b/>
        <w:bCs/>
        <w:color w:val="0D0D0D" w:themeColor="text1" w:themeTint="F2"/>
        <w:sz w:val="30"/>
        <w:szCs w:val="30"/>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4365B"/>
    <w:multiLevelType w:val="hybridMultilevel"/>
    <w:tmpl w:val="B6D4696A"/>
    <w:lvl w:ilvl="0" w:tplc="D0E0B38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E5C38"/>
    <w:multiLevelType w:val="hybridMultilevel"/>
    <w:tmpl w:val="18C24F16"/>
    <w:lvl w:ilvl="0" w:tplc="04090001">
      <w:start w:val="1"/>
      <w:numFmt w:val="bullet"/>
      <w:lvlText w:val=""/>
      <w:lvlJc w:val="left"/>
      <w:pPr>
        <w:ind w:left="903" w:hanging="360"/>
      </w:pPr>
      <w:rPr>
        <w:rFonts w:ascii="Symbol" w:hAnsi="Symbol" w:hint="default"/>
      </w:rPr>
    </w:lvl>
    <w:lvl w:ilvl="1" w:tplc="04090003" w:tentative="1">
      <w:start w:val="1"/>
      <w:numFmt w:val="bullet"/>
      <w:lvlText w:val="o"/>
      <w:lvlJc w:val="left"/>
      <w:pPr>
        <w:ind w:left="1623" w:hanging="360"/>
      </w:pPr>
      <w:rPr>
        <w:rFonts w:ascii="Courier New" w:hAnsi="Courier New" w:cs="Courier New" w:hint="default"/>
      </w:rPr>
    </w:lvl>
    <w:lvl w:ilvl="2" w:tplc="04090005" w:tentative="1">
      <w:start w:val="1"/>
      <w:numFmt w:val="bullet"/>
      <w:lvlText w:val=""/>
      <w:lvlJc w:val="left"/>
      <w:pPr>
        <w:ind w:left="2343" w:hanging="360"/>
      </w:pPr>
      <w:rPr>
        <w:rFonts w:ascii="Wingdings" w:hAnsi="Wingdings" w:hint="default"/>
      </w:rPr>
    </w:lvl>
    <w:lvl w:ilvl="3" w:tplc="04090001" w:tentative="1">
      <w:start w:val="1"/>
      <w:numFmt w:val="bullet"/>
      <w:lvlText w:val=""/>
      <w:lvlJc w:val="left"/>
      <w:pPr>
        <w:ind w:left="3063" w:hanging="360"/>
      </w:pPr>
      <w:rPr>
        <w:rFonts w:ascii="Symbol" w:hAnsi="Symbol" w:hint="default"/>
      </w:rPr>
    </w:lvl>
    <w:lvl w:ilvl="4" w:tplc="04090003" w:tentative="1">
      <w:start w:val="1"/>
      <w:numFmt w:val="bullet"/>
      <w:lvlText w:val="o"/>
      <w:lvlJc w:val="left"/>
      <w:pPr>
        <w:ind w:left="3783" w:hanging="360"/>
      </w:pPr>
      <w:rPr>
        <w:rFonts w:ascii="Courier New" w:hAnsi="Courier New" w:cs="Courier New" w:hint="default"/>
      </w:rPr>
    </w:lvl>
    <w:lvl w:ilvl="5" w:tplc="04090005" w:tentative="1">
      <w:start w:val="1"/>
      <w:numFmt w:val="bullet"/>
      <w:lvlText w:val=""/>
      <w:lvlJc w:val="left"/>
      <w:pPr>
        <w:ind w:left="4503" w:hanging="360"/>
      </w:pPr>
      <w:rPr>
        <w:rFonts w:ascii="Wingdings" w:hAnsi="Wingdings" w:hint="default"/>
      </w:rPr>
    </w:lvl>
    <w:lvl w:ilvl="6" w:tplc="04090001" w:tentative="1">
      <w:start w:val="1"/>
      <w:numFmt w:val="bullet"/>
      <w:lvlText w:val=""/>
      <w:lvlJc w:val="left"/>
      <w:pPr>
        <w:ind w:left="5223" w:hanging="360"/>
      </w:pPr>
      <w:rPr>
        <w:rFonts w:ascii="Symbol" w:hAnsi="Symbol" w:hint="default"/>
      </w:rPr>
    </w:lvl>
    <w:lvl w:ilvl="7" w:tplc="04090003" w:tentative="1">
      <w:start w:val="1"/>
      <w:numFmt w:val="bullet"/>
      <w:lvlText w:val="o"/>
      <w:lvlJc w:val="left"/>
      <w:pPr>
        <w:ind w:left="5943" w:hanging="360"/>
      </w:pPr>
      <w:rPr>
        <w:rFonts w:ascii="Courier New" w:hAnsi="Courier New" w:cs="Courier New" w:hint="default"/>
      </w:rPr>
    </w:lvl>
    <w:lvl w:ilvl="8" w:tplc="04090005" w:tentative="1">
      <w:start w:val="1"/>
      <w:numFmt w:val="bullet"/>
      <w:lvlText w:val=""/>
      <w:lvlJc w:val="left"/>
      <w:pPr>
        <w:ind w:left="6663" w:hanging="360"/>
      </w:pPr>
      <w:rPr>
        <w:rFonts w:ascii="Wingdings" w:hAnsi="Wingdings" w:hint="default"/>
      </w:rPr>
    </w:lvl>
  </w:abstractNum>
  <w:abstractNum w:abstractNumId="2" w15:restartNumberingAfterBreak="0">
    <w:nsid w:val="31B644C5"/>
    <w:multiLevelType w:val="hybridMultilevel"/>
    <w:tmpl w:val="3D2E8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C50469"/>
    <w:multiLevelType w:val="hybridMultilevel"/>
    <w:tmpl w:val="8EA49EB2"/>
    <w:lvl w:ilvl="0" w:tplc="04090001">
      <w:start w:val="1"/>
      <w:numFmt w:val="bullet"/>
      <w:lvlText w:val=""/>
      <w:lvlJc w:val="left"/>
      <w:pPr>
        <w:ind w:left="720" w:hanging="360"/>
      </w:pPr>
      <w:rPr>
        <w:rFonts w:ascii="Symbol" w:hAnsi="Symbol" w:hint="default"/>
      </w:rPr>
    </w:lvl>
    <w:lvl w:ilvl="1" w:tplc="A5BCAB18">
      <w:numFmt w:val="bullet"/>
      <w:lvlText w:val="•"/>
      <w:lvlJc w:val="left"/>
      <w:pPr>
        <w:ind w:left="1440" w:hanging="360"/>
      </w:pPr>
      <w:rPr>
        <w:rFonts w:ascii="Tahoma" w:eastAsiaTheme="minorHAnsi" w:hAnsi="Tahoma"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2E2683"/>
    <w:multiLevelType w:val="hybridMultilevel"/>
    <w:tmpl w:val="338CF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F43B16"/>
    <w:multiLevelType w:val="hybridMultilevel"/>
    <w:tmpl w:val="DF60E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8B4FBE"/>
    <w:multiLevelType w:val="hybridMultilevel"/>
    <w:tmpl w:val="FB6E3C22"/>
    <w:lvl w:ilvl="0" w:tplc="C9CAFEA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AA5512"/>
    <w:multiLevelType w:val="hybridMultilevel"/>
    <w:tmpl w:val="CADA9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C45244"/>
    <w:multiLevelType w:val="hybridMultilevel"/>
    <w:tmpl w:val="15106566"/>
    <w:lvl w:ilvl="0" w:tplc="68B68B78">
      <w:start w:val="4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48035A"/>
    <w:multiLevelType w:val="hybridMultilevel"/>
    <w:tmpl w:val="3FD07240"/>
    <w:lvl w:ilvl="0" w:tplc="D71E1F7C">
      <w:start w:val="4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5D3DA3"/>
    <w:multiLevelType w:val="hybridMultilevel"/>
    <w:tmpl w:val="C73A8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AE6880"/>
    <w:multiLevelType w:val="hybridMultilevel"/>
    <w:tmpl w:val="734A6A0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BE405E"/>
    <w:multiLevelType w:val="hybridMultilevel"/>
    <w:tmpl w:val="22CA27B8"/>
    <w:lvl w:ilvl="0" w:tplc="306E5D3C">
      <w:start w:val="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046A1F"/>
    <w:multiLevelType w:val="hybridMultilevel"/>
    <w:tmpl w:val="59D01020"/>
    <w:lvl w:ilvl="0" w:tplc="9B3CEF78">
      <w:start w:val="2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9774C6"/>
    <w:multiLevelType w:val="hybridMultilevel"/>
    <w:tmpl w:val="58701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B603B9"/>
    <w:multiLevelType w:val="hybridMultilevel"/>
    <w:tmpl w:val="F044F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6E5CD7"/>
    <w:multiLevelType w:val="hybridMultilevel"/>
    <w:tmpl w:val="BD645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076484"/>
    <w:multiLevelType w:val="hybridMultilevel"/>
    <w:tmpl w:val="E5242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6A75B5"/>
    <w:multiLevelType w:val="hybridMultilevel"/>
    <w:tmpl w:val="EA1E13C6"/>
    <w:lvl w:ilvl="0" w:tplc="1B6435E6">
      <w:start w:val="1"/>
      <w:numFmt w:val="hebrew1"/>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1654616">
    <w:abstractNumId w:val="14"/>
  </w:num>
  <w:num w:numId="2" w16cid:durableId="1845128579">
    <w:abstractNumId w:val="4"/>
  </w:num>
  <w:num w:numId="3" w16cid:durableId="1697582049">
    <w:abstractNumId w:val="7"/>
  </w:num>
  <w:num w:numId="4" w16cid:durableId="1557622103">
    <w:abstractNumId w:val="2"/>
  </w:num>
  <w:num w:numId="5" w16cid:durableId="148710473">
    <w:abstractNumId w:val="18"/>
  </w:num>
  <w:num w:numId="6" w16cid:durableId="1959994865">
    <w:abstractNumId w:val="15"/>
  </w:num>
  <w:num w:numId="7" w16cid:durableId="759717196">
    <w:abstractNumId w:val="11"/>
  </w:num>
  <w:num w:numId="8" w16cid:durableId="1458642460">
    <w:abstractNumId w:val="17"/>
  </w:num>
  <w:num w:numId="9" w16cid:durableId="1513492041">
    <w:abstractNumId w:val="16"/>
  </w:num>
  <w:num w:numId="10" w16cid:durableId="1640643389">
    <w:abstractNumId w:val="8"/>
  </w:num>
  <w:num w:numId="11" w16cid:durableId="695543085">
    <w:abstractNumId w:val="9"/>
  </w:num>
  <w:num w:numId="12" w16cid:durableId="1294870503">
    <w:abstractNumId w:val="0"/>
  </w:num>
  <w:num w:numId="13" w16cid:durableId="419563407">
    <w:abstractNumId w:val="13"/>
  </w:num>
  <w:num w:numId="14" w16cid:durableId="566846356">
    <w:abstractNumId w:val="12"/>
  </w:num>
  <w:num w:numId="15" w16cid:durableId="2015914082">
    <w:abstractNumId w:val="6"/>
  </w:num>
  <w:num w:numId="16" w16cid:durableId="1374114823">
    <w:abstractNumId w:val="5"/>
  </w:num>
  <w:num w:numId="17" w16cid:durableId="851455749">
    <w:abstractNumId w:val="10"/>
  </w:num>
  <w:num w:numId="18" w16cid:durableId="1586643107">
    <w:abstractNumId w:val="3"/>
  </w:num>
  <w:num w:numId="19" w16cid:durableId="1574580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Moves/>
  <w:doNotTrackFormatting/>
  <w:defaultTabStop w:val="720"/>
  <w:characterSpacingControl w:val="doNotCompress"/>
  <w:hdrShapeDefaults>
    <o:shapedefaults v:ext="edit" spidmax="4097"/>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108"/>
    <w:rsid w:val="000003D3"/>
    <w:rsid w:val="00013B3A"/>
    <w:rsid w:val="00013DC5"/>
    <w:rsid w:val="00014015"/>
    <w:rsid w:val="000263B2"/>
    <w:rsid w:val="00047E68"/>
    <w:rsid w:val="00056844"/>
    <w:rsid w:val="000635D1"/>
    <w:rsid w:val="00065D0C"/>
    <w:rsid w:val="00067AF5"/>
    <w:rsid w:val="000756EB"/>
    <w:rsid w:val="00076D82"/>
    <w:rsid w:val="00082BCE"/>
    <w:rsid w:val="000A37B9"/>
    <w:rsid w:val="000A7CAC"/>
    <w:rsid w:val="000B154A"/>
    <w:rsid w:val="000B16DE"/>
    <w:rsid w:val="000B2A1C"/>
    <w:rsid w:val="000C3BD2"/>
    <w:rsid w:val="000D310D"/>
    <w:rsid w:val="000E33BA"/>
    <w:rsid w:val="000E7956"/>
    <w:rsid w:val="000F0C13"/>
    <w:rsid w:val="0010165E"/>
    <w:rsid w:val="001041F3"/>
    <w:rsid w:val="00112EF2"/>
    <w:rsid w:val="00116646"/>
    <w:rsid w:val="001170C8"/>
    <w:rsid w:val="001239DF"/>
    <w:rsid w:val="00127526"/>
    <w:rsid w:val="00135196"/>
    <w:rsid w:val="00135EBD"/>
    <w:rsid w:val="001403E2"/>
    <w:rsid w:val="001404BA"/>
    <w:rsid w:val="00141771"/>
    <w:rsid w:val="001445C4"/>
    <w:rsid w:val="001505CD"/>
    <w:rsid w:val="00153124"/>
    <w:rsid w:val="00153DAE"/>
    <w:rsid w:val="00161108"/>
    <w:rsid w:val="001660BE"/>
    <w:rsid w:val="00170203"/>
    <w:rsid w:val="00170BEE"/>
    <w:rsid w:val="001763A0"/>
    <w:rsid w:val="001918D8"/>
    <w:rsid w:val="00193A45"/>
    <w:rsid w:val="00193D48"/>
    <w:rsid w:val="001A2FA0"/>
    <w:rsid w:val="001B5B2A"/>
    <w:rsid w:val="001B6E55"/>
    <w:rsid w:val="001C7B41"/>
    <w:rsid w:val="001D78A9"/>
    <w:rsid w:val="001E1C4E"/>
    <w:rsid w:val="001E4B9B"/>
    <w:rsid w:val="001E5805"/>
    <w:rsid w:val="001F25BC"/>
    <w:rsid w:val="001F42BA"/>
    <w:rsid w:val="001F5F2E"/>
    <w:rsid w:val="0021073F"/>
    <w:rsid w:val="0021376C"/>
    <w:rsid w:val="00223E70"/>
    <w:rsid w:val="00224CD2"/>
    <w:rsid w:val="00225501"/>
    <w:rsid w:val="002403B9"/>
    <w:rsid w:val="00243AE9"/>
    <w:rsid w:val="002612CA"/>
    <w:rsid w:val="00266CD7"/>
    <w:rsid w:val="00280CA0"/>
    <w:rsid w:val="00292E76"/>
    <w:rsid w:val="0029793F"/>
    <w:rsid w:val="002A5A46"/>
    <w:rsid w:val="002A7A24"/>
    <w:rsid w:val="002B3D7B"/>
    <w:rsid w:val="002B745A"/>
    <w:rsid w:val="002B7FA4"/>
    <w:rsid w:val="002C5446"/>
    <w:rsid w:val="002D2643"/>
    <w:rsid w:val="002E2005"/>
    <w:rsid w:val="002E2417"/>
    <w:rsid w:val="002E30B5"/>
    <w:rsid w:val="00302785"/>
    <w:rsid w:val="00307E0F"/>
    <w:rsid w:val="00325096"/>
    <w:rsid w:val="003427D7"/>
    <w:rsid w:val="00342C86"/>
    <w:rsid w:val="00346333"/>
    <w:rsid w:val="003474DE"/>
    <w:rsid w:val="003549A8"/>
    <w:rsid w:val="00363780"/>
    <w:rsid w:val="003675A7"/>
    <w:rsid w:val="00370A66"/>
    <w:rsid w:val="003747AA"/>
    <w:rsid w:val="00374F18"/>
    <w:rsid w:val="00376EB0"/>
    <w:rsid w:val="00383884"/>
    <w:rsid w:val="00383EF0"/>
    <w:rsid w:val="00392337"/>
    <w:rsid w:val="0039544A"/>
    <w:rsid w:val="003A46F9"/>
    <w:rsid w:val="003C5AAD"/>
    <w:rsid w:val="003D3603"/>
    <w:rsid w:val="003F110E"/>
    <w:rsid w:val="003F7466"/>
    <w:rsid w:val="00403B1D"/>
    <w:rsid w:val="00404FAF"/>
    <w:rsid w:val="0040764B"/>
    <w:rsid w:val="00412533"/>
    <w:rsid w:val="004241B6"/>
    <w:rsid w:val="00430715"/>
    <w:rsid w:val="00443D59"/>
    <w:rsid w:val="00445591"/>
    <w:rsid w:val="00451F58"/>
    <w:rsid w:val="0045737D"/>
    <w:rsid w:val="00462BA2"/>
    <w:rsid w:val="00466F9A"/>
    <w:rsid w:val="0047287F"/>
    <w:rsid w:val="004737E2"/>
    <w:rsid w:val="00474286"/>
    <w:rsid w:val="004762A3"/>
    <w:rsid w:val="0048625C"/>
    <w:rsid w:val="004877B3"/>
    <w:rsid w:val="004A3740"/>
    <w:rsid w:val="004A427F"/>
    <w:rsid w:val="004A5CCA"/>
    <w:rsid w:val="004B48CC"/>
    <w:rsid w:val="004B636D"/>
    <w:rsid w:val="004C2425"/>
    <w:rsid w:val="004C759F"/>
    <w:rsid w:val="004C7AFF"/>
    <w:rsid w:val="004D2852"/>
    <w:rsid w:val="004D4F1F"/>
    <w:rsid w:val="004F1491"/>
    <w:rsid w:val="004F4988"/>
    <w:rsid w:val="0051004C"/>
    <w:rsid w:val="005128A8"/>
    <w:rsid w:val="005218C3"/>
    <w:rsid w:val="0052198F"/>
    <w:rsid w:val="00522906"/>
    <w:rsid w:val="00524315"/>
    <w:rsid w:val="00524C90"/>
    <w:rsid w:val="005279B1"/>
    <w:rsid w:val="00532E7E"/>
    <w:rsid w:val="00542279"/>
    <w:rsid w:val="00546E9C"/>
    <w:rsid w:val="00550590"/>
    <w:rsid w:val="00551EBE"/>
    <w:rsid w:val="00551FCD"/>
    <w:rsid w:val="005537D3"/>
    <w:rsid w:val="00557C64"/>
    <w:rsid w:val="00563808"/>
    <w:rsid w:val="00563C66"/>
    <w:rsid w:val="00564FAD"/>
    <w:rsid w:val="005718E5"/>
    <w:rsid w:val="0057364A"/>
    <w:rsid w:val="005805C4"/>
    <w:rsid w:val="005831CC"/>
    <w:rsid w:val="005852C5"/>
    <w:rsid w:val="00587F59"/>
    <w:rsid w:val="0059295D"/>
    <w:rsid w:val="0059784D"/>
    <w:rsid w:val="005A0DD1"/>
    <w:rsid w:val="005A285A"/>
    <w:rsid w:val="005A5EE2"/>
    <w:rsid w:val="005C44DE"/>
    <w:rsid w:val="005D0633"/>
    <w:rsid w:val="005D55B8"/>
    <w:rsid w:val="005D5995"/>
    <w:rsid w:val="005D759C"/>
    <w:rsid w:val="005E0B99"/>
    <w:rsid w:val="005F18F8"/>
    <w:rsid w:val="005F23F0"/>
    <w:rsid w:val="005F5F8B"/>
    <w:rsid w:val="005F7851"/>
    <w:rsid w:val="00600483"/>
    <w:rsid w:val="0061349C"/>
    <w:rsid w:val="00622F80"/>
    <w:rsid w:val="00625E42"/>
    <w:rsid w:val="00626DA1"/>
    <w:rsid w:val="00636898"/>
    <w:rsid w:val="00640DE0"/>
    <w:rsid w:val="00640E4A"/>
    <w:rsid w:val="00643F6A"/>
    <w:rsid w:val="00645AFD"/>
    <w:rsid w:val="00647B47"/>
    <w:rsid w:val="0065090F"/>
    <w:rsid w:val="006525BB"/>
    <w:rsid w:val="006552BA"/>
    <w:rsid w:val="00667D5C"/>
    <w:rsid w:val="00670BB3"/>
    <w:rsid w:val="00685D43"/>
    <w:rsid w:val="006960D9"/>
    <w:rsid w:val="006A3623"/>
    <w:rsid w:val="006A3FAA"/>
    <w:rsid w:val="006A66DA"/>
    <w:rsid w:val="006B1AB5"/>
    <w:rsid w:val="006B70C6"/>
    <w:rsid w:val="006D50B6"/>
    <w:rsid w:val="006E1CAF"/>
    <w:rsid w:val="006E33B7"/>
    <w:rsid w:val="006E3557"/>
    <w:rsid w:val="006E4721"/>
    <w:rsid w:val="006F7E44"/>
    <w:rsid w:val="00701D7C"/>
    <w:rsid w:val="007221DE"/>
    <w:rsid w:val="00725E07"/>
    <w:rsid w:val="00740C03"/>
    <w:rsid w:val="00741F9F"/>
    <w:rsid w:val="0076191A"/>
    <w:rsid w:val="0077377E"/>
    <w:rsid w:val="0077593E"/>
    <w:rsid w:val="007819F7"/>
    <w:rsid w:val="00784BF9"/>
    <w:rsid w:val="00787320"/>
    <w:rsid w:val="00790ADF"/>
    <w:rsid w:val="00792174"/>
    <w:rsid w:val="00793CFC"/>
    <w:rsid w:val="007A016E"/>
    <w:rsid w:val="007A0F8C"/>
    <w:rsid w:val="007A3D7B"/>
    <w:rsid w:val="007B23B5"/>
    <w:rsid w:val="007D1880"/>
    <w:rsid w:val="007D706E"/>
    <w:rsid w:val="007D7EA4"/>
    <w:rsid w:val="007E598B"/>
    <w:rsid w:val="007E61FA"/>
    <w:rsid w:val="007F37EE"/>
    <w:rsid w:val="007F7F73"/>
    <w:rsid w:val="00802257"/>
    <w:rsid w:val="008040C1"/>
    <w:rsid w:val="00810EA4"/>
    <w:rsid w:val="00815C0B"/>
    <w:rsid w:val="00832AC0"/>
    <w:rsid w:val="00842763"/>
    <w:rsid w:val="00842F44"/>
    <w:rsid w:val="00844F01"/>
    <w:rsid w:val="008470A4"/>
    <w:rsid w:val="00852095"/>
    <w:rsid w:val="0085336C"/>
    <w:rsid w:val="0086010E"/>
    <w:rsid w:val="00864BF1"/>
    <w:rsid w:val="00866ABF"/>
    <w:rsid w:val="00871B13"/>
    <w:rsid w:val="00873413"/>
    <w:rsid w:val="0087428A"/>
    <w:rsid w:val="008744E6"/>
    <w:rsid w:val="008844EE"/>
    <w:rsid w:val="008A7112"/>
    <w:rsid w:val="008B3322"/>
    <w:rsid w:val="008C450E"/>
    <w:rsid w:val="008D18F0"/>
    <w:rsid w:val="008D2EEC"/>
    <w:rsid w:val="008D33F2"/>
    <w:rsid w:val="008D6CAC"/>
    <w:rsid w:val="008F0FE5"/>
    <w:rsid w:val="008F315A"/>
    <w:rsid w:val="008F3BF2"/>
    <w:rsid w:val="00901775"/>
    <w:rsid w:val="009235F0"/>
    <w:rsid w:val="00924061"/>
    <w:rsid w:val="0093660F"/>
    <w:rsid w:val="00941170"/>
    <w:rsid w:val="00944CE7"/>
    <w:rsid w:val="00961406"/>
    <w:rsid w:val="0096208F"/>
    <w:rsid w:val="00962569"/>
    <w:rsid w:val="0097055F"/>
    <w:rsid w:val="00982229"/>
    <w:rsid w:val="0098481F"/>
    <w:rsid w:val="00986C81"/>
    <w:rsid w:val="009A6D39"/>
    <w:rsid w:val="009B40C7"/>
    <w:rsid w:val="009C626B"/>
    <w:rsid w:val="009D2F12"/>
    <w:rsid w:val="009D3A2C"/>
    <w:rsid w:val="009D569C"/>
    <w:rsid w:val="009F124E"/>
    <w:rsid w:val="009F2A54"/>
    <w:rsid w:val="009F7975"/>
    <w:rsid w:val="00A03DAB"/>
    <w:rsid w:val="00A059A2"/>
    <w:rsid w:val="00A17031"/>
    <w:rsid w:val="00A27B81"/>
    <w:rsid w:val="00A307BF"/>
    <w:rsid w:val="00A33FDF"/>
    <w:rsid w:val="00A521C6"/>
    <w:rsid w:val="00A55BFA"/>
    <w:rsid w:val="00A7531D"/>
    <w:rsid w:val="00A75AF9"/>
    <w:rsid w:val="00A75C7F"/>
    <w:rsid w:val="00A87CF8"/>
    <w:rsid w:val="00A90F66"/>
    <w:rsid w:val="00AB62A7"/>
    <w:rsid w:val="00AD02B3"/>
    <w:rsid w:val="00AD5B86"/>
    <w:rsid w:val="00AD6C71"/>
    <w:rsid w:val="00AE12C1"/>
    <w:rsid w:val="00AE1360"/>
    <w:rsid w:val="00AE4BBB"/>
    <w:rsid w:val="00B005D3"/>
    <w:rsid w:val="00B05684"/>
    <w:rsid w:val="00B15D24"/>
    <w:rsid w:val="00B211DB"/>
    <w:rsid w:val="00B218DF"/>
    <w:rsid w:val="00B27800"/>
    <w:rsid w:val="00B349FD"/>
    <w:rsid w:val="00B35AA6"/>
    <w:rsid w:val="00B40DDA"/>
    <w:rsid w:val="00B4374F"/>
    <w:rsid w:val="00B53490"/>
    <w:rsid w:val="00B534DB"/>
    <w:rsid w:val="00B5556A"/>
    <w:rsid w:val="00B6494E"/>
    <w:rsid w:val="00B70BF7"/>
    <w:rsid w:val="00B7118C"/>
    <w:rsid w:val="00B75D95"/>
    <w:rsid w:val="00B80F30"/>
    <w:rsid w:val="00B853D4"/>
    <w:rsid w:val="00B85BE0"/>
    <w:rsid w:val="00B9207E"/>
    <w:rsid w:val="00B95E18"/>
    <w:rsid w:val="00BA229C"/>
    <w:rsid w:val="00BA2506"/>
    <w:rsid w:val="00BA48F4"/>
    <w:rsid w:val="00BC108B"/>
    <w:rsid w:val="00BC10F9"/>
    <w:rsid w:val="00BC5079"/>
    <w:rsid w:val="00C01E35"/>
    <w:rsid w:val="00C03B2B"/>
    <w:rsid w:val="00C06328"/>
    <w:rsid w:val="00C07060"/>
    <w:rsid w:val="00C32152"/>
    <w:rsid w:val="00C40944"/>
    <w:rsid w:val="00C42025"/>
    <w:rsid w:val="00C45417"/>
    <w:rsid w:val="00C4663A"/>
    <w:rsid w:val="00C46B92"/>
    <w:rsid w:val="00C5277A"/>
    <w:rsid w:val="00C5798D"/>
    <w:rsid w:val="00C62172"/>
    <w:rsid w:val="00C632D2"/>
    <w:rsid w:val="00C64D76"/>
    <w:rsid w:val="00C65B91"/>
    <w:rsid w:val="00C67440"/>
    <w:rsid w:val="00C77282"/>
    <w:rsid w:val="00C8393D"/>
    <w:rsid w:val="00C91BEF"/>
    <w:rsid w:val="00C9440C"/>
    <w:rsid w:val="00CA2211"/>
    <w:rsid w:val="00CA2348"/>
    <w:rsid w:val="00CA4EBE"/>
    <w:rsid w:val="00CA5080"/>
    <w:rsid w:val="00CB3C3E"/>
    <w:rsid w:val="00CB671D"/>
    <w:rsid w:val="00CC0225"/>
    <w:rsid w:val="00CC23BA"/>
    <w:rsid w:val="00CD245B"/>
    <w:rsid w:val="00CF119D"/>
    <w:rsid w:val="00CF41C3"/>
    <w:rsid w:val="00D050BE"/>
    <w:rsid w:val="00D064EF"/>
    <w:rsid w:val="00D20F37"/>
    <w:rsid w:val="00D56B0A"/>
    <w:rsid w:val="00D720A8"/>
    <w:rsid w:val="00D87F5B"/>
    <w:rsid w:val="00D942DA"/>
    <w:rsid w:val="00D9526D"/>
    <w:rsid w:val="00D97C69"/>
    <w:rsid w:val="00DA0899"/>
    <w:rsid w:val="00DA1D7B"/>
    <w:rsid w:val="00DA3CF6"/>
    <w:rsid w:val="00DC3605"/>
    <w:rsid w:val="00DC63D6"/>
    <w:rsid w:val="00DE0C83"/>
    <w:rsid w:val="00DE1233"/>
    <w:rsid w:val="00E03C85"/>
    <w:rsid w:val="00E06E6A"/>
    <w:rsid w:val="00E14244"/>
    <w:rsid w:val="00E17235"/>
    <w:rsid w:val="00E26CF8"/>
    <w:rsid w:val="00E30CF1"/>
    <w:rsid w:val="00E31B52"/>
    <w:rsid w:val="00E44C83"/>
    <w:rsid w:val="00E5308E"/>
    <w:rsid w:val="00E60717"/>
    <w:rsid w:val="00E71B1D"/>
    <w:rsid w:val="00E90417"/>
    <w:rsid w:val="00EA3A47"/>
    <w:rsid w:val="00EB32B5"/>
    <w:rsid w:val="00ED4B5B"/>
    <w:rsid w:val="00ED5C8F"/>
    <w:rsid w:val="00ED691E"/>
    <w:rsid w:val="00EE164D"/>
    <w:rsid w:val="00EF53A6"/>
    <w:rsid w:val="00F008FC"/>
    <w:rsid w:val="00F11C47"/>
    <w:rsid w:val="00F24092"/>
    <w:rsid w:val="00F34110"/>
    <w:rsid w:val="00F352BA"/>
    <w:rsid w:val="00F53DAC"/>
    <w:rsid w:val="00F63F74"/>
    <w:rsid w:val="00F657F8"/>
    <w:rsid w:val="00F93091"/>
    <w:rsid w:val="00FB3CF1"/>
    <w:rsid w:val="00FC5C47"/>
    <w:rsid w:val="00FC6ABD"/>
    <w:rsid w:val="00FD0221"/>
    <w:rsid w:val="00FD33D9"/>
    <w:rsid w:val="00FE707B"/>
    <w:rsid w:val="00FF637F"/>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16A23C"/>
  <w15:docId w15:val="{BBB331BA-91F9-4CC6-9F63-28F27FF72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BF1"/>
    <w:pPr>
      <w:bidi/>
    </w:pPr>
  </w:style>
  <w:style w:type="paragraph" w:styleId="Heading1">
    <w:name w:val="heading 1"/>
    <w:basedOn w:val="Normal"/>
    <w:next w:val="Normal"/>
    <w:link w:val="Heading1Char"/>
    <w:uiPriority w:val="9"/>
    <w:qFormat/>
    <w:rsid w:val="007E61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108"/>
    <w:pPr>
      <w:tabs>
        <w:tab w:val="center" w:pos="4153"/>
        <w:tab w:val="right" w:pos="8306"/>
      </w:tabs>
      <w:spacing w:after="0" w:line="240" w:lineRule="auto"/>
    </w:pPr>
  </w:style>
  <w:style w:type="character" w:customStyle="1" w:styleId="HeaderChar">
    <w:name w:val="Header Char"/>
    <w:basedOn w:val="DefaultParagraphFont"/>
    <w:link w:val="Header"/>
    <w:uiPriority w:val="99"/>
    <w:rsid w:val="00161108"/>
  </w:style>
  <w:style w:type="paragraph" w:styleId="Footer">
    <w:name w:val="footer"/>
    <w:basedOn w:val="Normal"/>
    <w:link w:val="FooterChar"/>
    <w:uiPriority w:val="99"/>
    <w:unhideWhenUsed/>
    <w:rsid w:val="00161108"/>
    <w:pPr>
      <w:tabs>
        <w:tab w:val="center" w:pos="4153"/>
        <w:tab w:val="right" w:pos="8306"/>
      </w:tabs>
      <w:spacing w:after="0" w:line="240" w:lineRule="auto"/>
    </w:pPr>
  </w:style>
  <w:style w:type="character" w:customStyle="1" w:styleId="FooterChar">
    <w:name w:val="Footer Char"/>
    <w:basedOn w:val="DefaultParagraphFont"/>
    <w:link w:val="Footer"/>
    <w:uiPriority w:val="99"/>
    <w:rsid w:val="00161108"/>
  </w:style>
  <w:style w:type="paragraph" w:styleId="BalloonText">
    <w:name w:val="Balloon Text"/>
    <w:basedOn w:val="Normal"/>
    <w:link w:val="BalloonTextChar"/>
    <w:uiPriority w:val="99"/>
    <w:semiHidden/>
    <w:unhideWhenUsed/>
    <w:rsid w:val="00C632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2D2"/>
    <w:rPr>
      <w:rFonts w:ascii="Tahoma" w:hAnsi="Tahoma" w:cs="Tahoma"/>
      <w:sz w:val="16"/>
      <w:szCs w:val="16"/>
    </w:rPr>
  </w:style>
  <w:style w:type="character" w:customStyle="1" w:styleId="Heading1Char">
    <w:name w:val="Heading 1 Char"/>
    <w:basedOn w:val="DefaultParagraphFont"/>
    <w:link w:val="Heading1"/>
    <w:uiPriority w:val="9"/>
    <w:rsid w:val="007E61F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26CF8"/>
    <w:pPr>
      <w:ind w:left="720"/>
      <w:contextualSpacing/>
    </w:pPr>
  </w:style>
  <w:style w:type="paragraph" w:styleId="EndnoteText">
    <w:name w:val="endnote text"/>
    <w:basedOn w:val="Normal"/>
    <w:link w:val="EndnoteTextChar"/>
    <w:uiPriority w:val="99"/>
    <w:semiHidden/>
    <w:unhideWhenUsed/>
    <w:rsid w:val="004737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737E2"/>
    <w:rPr>
      <w:sz w:val="20"/>
      <w:szCs w:val="20"/>
    </w:rPr>
  </w:style>
  <w:style w:type="character" w:styleId="EndnoteReference">
    <w:name w:val="endnote reference"/>
    <w:basedOn w:val="DefaultParagraphFont"/>
    <w:uiPriority w:val="99"/>
    <w:semiHidden/>
    <w:unhideWhenUsed/>
    <w:rsid w:val="004737E2"/>
    <w:rPr>
      <w:vertAlign w:val="superscript"/>
    </w:rPr>
  </w:style>
  <w:style w:type="character" w:styleId="Hyperlink">
    <w:name w:val="Hyperlink"/>
    <w:basedOn w:val="DefaultParagraphFont"/>
    <w:uiPriority w:val="99"/>
    <w:unhideWhenUsed/>
    <w:rsid w:val="0021376C"/>
    <w:rPr>
      <w:color w:val="0000FF" w:themeColor="hyperlink"/>
      <w:u w:val="single"/>
    </w:rPr>
  </w:style>
  <w:style w:type="character" w:styleId="FollowedHyperlink">
    <w:name w:val="FollowedHyperlink"/>
    <w:basedOn w:val="DefaultParagraphFont"/>
    <w:uiPriority w:val="99"/>
    <w:semiHidden/>
    <w:unhideWhenUsed/>
    <w:rsid w:val="00643F6A"/>
    <w:rPr>
      <w:color w:val="800080" w:themeColor="followedHyperlink"/>
      <w:u w:val="single"/>
    </w:rPr>
  </w:style>
  <w:style w:type="table" w:styleId="TableGrid">
    <w:name w:val="Table Grid"/>
    <w:basedOn w:val="TableNormal"/>
    <w:uiPriority w:val="59"/>
    <w:rsid w:val="009D2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הצללה בהירה1"/>
    <w:basedOn w:val="TableNormal"/>
    <w:uiPriority w:val="60"/>
    <w:rsid w:val="007A3D7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basedOn w:val="Normal"/>
    <w:link w:val="FootnoteTextChar"/>
    <w:uiPriority w:val="99"/>
    <w:semiHidden/>
    <w:unhideWhenUsed/>
    <w:rsid w:val="00832A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2AC0"/>
    <w:rPr>
      <w:sz w:val="20"/>
      <w:szCs w:val="20"/>
    </w:rPr>
  </w:style>
  <w:style w:type="character" w:styleId="FootnoteReference">
    <w:name w:val="footnote reference"/>
    <w:basedOn w:val="DefaultParagraphFont"/>
    <w:uiPriority w:val="99"/>
    <w:semiHidden/>
    <w:unhideWhenUsed/>
    <w:rsid w:val="00832AC0"/>
    <w:rPr>
      <w:vertAlign w:val="superscript"/>
    </w:rPr>
  </w:style>
  <w:style w:type="character" w:styleId="CommentReference">
    <w:name w:val="annotation reference"/>
    <w:basedOn w:val="DefaultParagraphFont"/>
    <w:uiPriority w:val="99"/>
    <w:semiHidden/>
    <w:unhideWhenUsed/>
    <w:rsid w:val="000C3BD2"/>
    <w:rPr>
      <w:sz w:val="16"/>
      <w:szCs w:val="16"/>
    </w:rPr>
  </w:style>
  <w:style w:type="paragraph" w:styleId="CommentText">
    <w:name w:val="annotation text"/>
    <w:basedOn w:val="Normal"/>
    <w:link w:val="CommentTextChar"/>
    <w:uiPriority w:val="99"/>
    <w:semiHidden/>
    <w:unhideWhenUsed/>
    <w:rsid w:val="000C3BD2"/>
    <w:pPr>
      <w:spacing w:line="240" w:lineRule="auto"/>
    </w:pPr>
    <w:rPr>
      <w:sz w:val="20"/>
      <w:szCs w:val="20"/>
    </w:rPr>
  </w:style>
  <w:style w:type="character" w:customStyle="1" w:styleId="CommentTextChar">
    <w:name w:val="Comment Text Char"/>
    <w:basedOn w:val="DefaultParagraphFont"/>
    <w:link w:val="CommentText"/>
    <w:uiPriority w:val="99"/>
    <w:semiHidden/>
    <w:rsid w:val="000C3BD2"/>
    <w:rPr>
      <w:sz w:val="20"/>
      <w:szCs w:val="20"/>
    </w:rPr>
  </w:style>
  <w:style w:type="paragraph" w:styleId="CommentSubject">
    <w:name w:val="annotation subject"/>
    <w:basedOn w:val="CommentText"/>
    <w:next w:val="CommentText"/>
    <w:link w:val="CommentSubjectChar"/>
    <w:uiPriority w:val="99"/>
    <w:semiHidden/>
    <w:unhideWhenUsed/>
    <w:rsid w:val="000C3BD2"/>
    <w:rPr>
      <w:b/>
      <w:bCs/>
    </w:rPr>
  </w:style>
  <w:style w:type="character" w:customStyle="1" w:styleId="CommentSubjectChar">
    <w:name w:val="Comment Subject Char"/>
    <w:basedOn w:val="CommentTextChar"/>
    <w:link w:val="CommentSubject"/>
    <w:uiPriority w:val="99"/>
    <w:semiHidden/>
    <w:rsid w:val="000C3B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07855">
      <w:bodyDiv w:val="1"/>
      <w:marLeft w:val="0"/>
      <w:marRight w:val="0"/>
      <w:marTop w:val="0"/>
      <w:marBottom w:val="0"/>
      <w:divBdr>
        <w:top w:val="none" w:sz="0" w:space="0" w:color="auto"/>
        <w:left w:val="none" w:sz="0" w:space="0" w:color="auto"/>
        <w:bottom w:val="none" w:sz="0" w:space="0" w:color="auto"/>
        <w:right w:val="none" w:sz="0" w:space="0" w:color="auto"/>
      </w:divBdr>
    </w:div>
    <w:div w:id="123819712">
      <w:bodyDiv w:val="1"/>
      <w:marLeft w:val="0"/>
      <w:marRight w:val="0"/>
      <w:marTop w:val="0"/>
      <w:marBottom w:val="0"/>
      <w:divBdr>
        <w:top w:val="none" w:sz="0" w:space="0" w:color="auto"/>
        <w:left w:val="none" w:sz="0" w:space="0" w:color="auto"/>
        <w:bottom w:val="none" w:sz="0" w:space="0" w:color="auto"/>
        <w:right w:val="none" w:sz="0" w:space="0" w:color="auto"/>
      </w:divBdr>
    </w:div>
    <w:div w:id="127490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egev">
      <a:majorFont>
        <a:latin typeface="Cambria"/>
        <a:ea typeface=""/>
        <a:cs typeface="David"/>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931072A-35F9-4D75-A583-4E273DD19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450</Words>
  <Characters>2251</Characters>
  <Application>Microsoft Office Word</Application>
  <DocSecurity>0</DocSecurity>
  <Lines>18</Lines>
  <Paragraphs>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Microsoft</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 Fridman</dc:creator>
  <cp:lastModifiedBy>רעיה אבן דוד</cp:lastModifiedBy>
  <cp:revision>4</cp:revision>
  <cp:lastPrinted>2019-01-24T11:51:00Z</cp:lastPrinted>
  <dcterms:created xsi:type="dcterms:W3CDTF">2022-10-20T05:58:00Z</dcterms:created>
  <dcterms:modified xsi:type="dcterms:W3CDTF">2022-10-20T05:59:00Z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American Psychological Association 6th Edition</vt:lpwstr>
  </property>
</Properties>
</file>