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A220D" w14:textId="6749B05D" w:rsidR="00A06967" w:rsidRPr="00686413" w:rsidRDefault="00A06967" w:rsidP="00A06967">
      <w:pPr>
        <w:bidi w:val="0"/>
        <w:jc w:val="center"/>
        <w:rPr>
          <w:rFonts w:asciiTheme="minorBidi" w:hAnsiTheme="minorBidi"/>
          <w:b/>
          <w:bCs/>
          <w:sz w:val="36"/>
          <w:szCs w:val="36"/>
          <w:u w:val="single"/>
        </w:rPr>
      </w:pPr>
      <w:r w:rsidRPr="00686413">
        <w:rPr>
          <w:rFonts w:asciiTheme="minorBidi" w:hAnsiTheme="minorBidi"/>
          <w:b/>
          <w:bCs/>
          <w:sz w:val="36"/>
          <w:szCs w:val="36"/>
          <w:u w:val="single"/>
        </w:rPr>
        <w:t>RTP</w:t>
      </w:r>
      <w:r w:rsidRPr="00686413">
        <w:rPr>
          <w:rFonts w:asciiTheme="minorBidi" w:hAnsiTheme="minorBidi"/>
          <w:b/>
          <w:bCs/>
          <w:sz w:val="36"/>
          <w:szCs w:val="36"/>
          <w:u w:val="single"/>
        </w:rPr>
        <w:t xml:space="preserve"> work protocol</w:t>
      </w:r>
    </w:p>
    <w:p w14:paraId="4A98FC01" w14:textId="77777777" w:rsidR="00A06967" w:rsidRPr="00B92176" w:rsidRDefault="00A06967" w:rsidP="00A06967">
      <w:pPr>
        <w:bidi w:val="0"/>
        <w:jc w:val="both"/>
        <w:rPr>
          <w:rFonts w:asciiTheme="minorBidi" w:hAnsiTheme="minorBidi"/>
          <w:sz w:val="28"/>
          <w:szCs w:val="28"/>
        </w:rPr>
      </w:pPr>
    </w:p>
    <w:p w14:paraId="6A087D70" w14:textId="77777777" w:rsidR="00A06967" w:rsidRPr="00686413" w:rsidRDefault="00A06967" w:rsidP="00A06967">
      <w:pPr>
        <w:pStyle w:val="ListParagraph"/>
        <w:numPr>
          <w:ilvl w:val="0"/>
          <w:numId w:val="1"/>
        </w:numPr>
        <w:bidi w:val="0"/>
        <w:spacing w:line="480" w:lineRule="auto"/>
        <w:jc w:val="both"/>
        <w:rPr>
          <w:rFonts w:asciiTheme="minorBidi" w:hAnsiTheme="minorBidi"/>
          <w:sz w:val="28"/>
          <w:szCs w:val="28"/>
        </w:rPr>
      </w:pPr>
      <w:r w:rsidRPr="00686413">
        <w:rPr>
          <w:rFonts w:asciiTheme="minorBidi" w:hAnsiTheme="minorBidi"/>
          <w:sz w:val="28"/>
          <w:szCs w:val="28"/>
        </w:rPr>
        <w:t>All users must work with tools BOOKIT and Logbook.</w:t>
      </w:r>
    </w:p>
    <w:p w14:paraId="62C1320A" w14:textId="2520F9E4" w:rsidR="00A06967" w:rsidRPr="00686413" w:rsidRDefault="00A06967" w:rsidP="00A06967">
      <w:pPr>
        <w:pStyle w:val="ListParagraph"/>
        <w:numPr>
          <w:ilvl w:val="0"/>
          <w:numId w:val="1"/>
        </w:numPr>
        <w:bidi w:val="0"/>
        <w:spacing w:line="480" w:lineRule="auto"/>
        <w:jc w:val="both"/>
        <w:rPr>
          <w:rFonts w:asciiTheme="minorBidi" w:hAnsiTheme="minorBidi"/>
          <w:sz w:val="28"/>
          <w:szCs w:val="28"/>
        </w:rPr>
      </w:pPr>
      <w:r w:rsidRPr="00686413">
        <w:rPr>
          <w:rFonts w:asciiTheme="minorBidi" w:hAnsiTheme="minorBidi"/>
          <w:sz w:val="28"/>
          <w:szCs w:val="28"/>
        </w:rPr>
        <w:t xml:space="preserve">Maximum wafer size - </w:t>
      </w:r>
      <w:r w:rsidR="00E3685B">
        <w:rPr>
          <w:rFonts w:asciiTheme="minorBidi" w:hAnsiTheme="minorBidi"/>
          <w:sz w:val="28"/>
          <w:szCs w:val="28"/>
        </w:rPr>
        <w:t>4</w:t>
      </w:r>
      <w:r w:rsidRPr="00686413">
        <w:rPr>
          <w:rFonts w:asciiTheme="minorBidi" w:hAnsiTheme="minorBidi"/>
          <w:sz w:val="28"/>
          <w:szCs w:val="28"/>
        </w:rPr>
        <w:t xml:space="preserve"> inches.</w:t>
      </w:r>
    </w:p>
    <w:p w14:paraId="17CD4D34" w14:textId="03D30A4B" w:rsidR="00A06967" w:rsidRPr="00686413" w:rsidRDefault="00A06967" w:rsidP="00A06967">
      <w:pPr>
        <w:pStyle w:val="ListParagraph"/>
        <w:numPr>
          <w:ilvl w:val="0"/>
          <w:numId w:val="1"/>
        </w:numPr>
        <w:bidi w:val="0"/>
        <w:spacing w:line="480" w:lineRule="auto"/>
        <w:jc w:val="both"/>
        <w:rPr>
          <w:rFonts w:asciiTheme="minorBidi" w:hAnsiTheme="minorBidi"/>
          <w:sz w:val="28"/>
          <w:szCs w:val="28"/>
        </w:rPr>
      </w:pPr>
      <w:r w:rsidRPr="00686413">
        <w:rPr>
          <w:rFonts w:asciiTheme="minorBidi" w:hAnsiTheme="minorBidi"/>
          <w:sz w:val="28"/>
          <w:szCs w:val="28"/>
        </w:rPr>
        <w:t>Extremely critical use Coolin Water.</w:t>
      </w:r>
    </w:p>
    <w:p w14:paraId="46C8E6C8" w14:textId="5576795E" w:rsidR="00A06967" w:rsidRPr="00686413" w:rsidRDefault="00A06967" w:rsidP="00A06967">
      <w:pPr>
        <w:pStyle w:val="ListParagraph"/>
        <w:numPr>
          <w:ilvl w:val="0"/>
          <w:numId w:val="1"/>
        </w:numPr>
        <w:bidi w:val="0"/>
        <w:spacing w:line="480" w:lineRule="auto"/>
        <w:jc w:val="both"/>
        <w:rPr>
          <w:rFonts w:asciiTheme="minorBidi" w:hAnsiTheme="minorBidi"/>
          <w:sz w:val="28"/>
          <w:szCs w:val="28"/>
        </w:rPr>
      </w:pPr>
      <w:r w:rsidRPr="00686413">
        <w:rPr>
          <w:rFonts w:asciiTheme="minorBidi" w:hAnsiTheme="minorBidi"/>
          <w:sz w:val="28"/>
          <w:szCs w:val="28"/>
        </w:rPr>
        <w:t xml:space="preserve">Before process make </w:t>
      </w:r>
      <w:r w:rsidR="009543B5" w:rsidRPr="00686413">
        <w:rPr>
          <w:rFonts w:asciiTheme="minorBidi" w:hAnsiTheme="minorBidi"/>
          <w:sz w:val="28"/>
          <w:szCs w:val="28"/>
        </w:rPr>
        <w:t>sure</w:t>
      </w:r>
      <w:r w:rsidRPr="00686413">
        <w:rPr>
          <w:rFonts w:asciiTheme="minorBidi" w:hAnsiTheme="minorBidi"/>
          <w:sz w:val="28"/>
          <w:szCs w:val="28"/>
        </w:rPr>
        <w:t xml:space="preserve"> </w:t>
      </w:r>
      <w:r w:rsidR="009543B5" w:rsidRPr="00686413">
        <w:rPr>
          <w:rFonts w:asciiTheme="minorBidi" w:hAnsiTheme="minorBidi"/>
          <w:sz w:val="28"/>
          <w:szCs w:val="28"/>
        </w:rPr>
        <w:t>the heated material will not evaporate and not contaminate the Chamber and Quartz window.</w:t>
      </w:r>
    </w:p>
    <w:p w14:paraId="5201D8E5" w14:textId="20BFBBA0" w:rsidR="00284B05" w:rsidRPr="00686413" w:rsidRDefault="009543B5" w:rsidP="009543B5">
      <w:pPr>
        <w:pStyle w:val="ListParagraph"/>
        <w:numPr>
          <w:ilvl w:val="0"/>
          <w:numId w:val="1"/>
        </w:numPr>
        <w:bidi w:val="0"/>
        <w:spacing w:line="480" w:lineRule="auto"/>
        <w:jc w:val="both"/>
        <w:rPr>
          <w:rFonts w:asciiTheme="minorBidi" w:hAnsiTheme="minorBidi"/>
          <w:sz w:val="28"/>
          <w:szCs w:val="28"/>
        </w:rPr>
      </w:pPr>
      <w:r w:rsidRPr="00686413">
        <w:rPr>
          <w:rFonts w:asciiTheme="minorBidi" w:hAnsiTheme="minorBidi"/>
          <w:sz w:val="28"/>
          <w:szCs w:val="28"/>
        </w:rPr>
        <w:t>Be careful, quartz pins are fragile.</w:t>
      </w:r>
    </w:p>
    <w:p w14:paraId="6C2CA75F" w14:textId="4874CC3B" w:rsidR="00B92176" w:rsidRPr="00686413" w:rsidRDefault="00B92176" w:rsidP="00B92176">
      <w:pPr>
        <w:pStyle w:val="ListParagraph"/>
        <w:numPr>
          <w:ilvl w:val="0"/>
          <w:numId w:val="1"/>
        </w:numPr>
        <w:bidi w:val="0"/>
        <w:spacing w:line="480" w:lineRule="auto"/>
        <w:jc w:val="both"/>
        <w:rPr>
          <w:rFonts w:asciiTheme="minorBidi" w:hAnsiTheme="minorBidi"/>
          <w:sz w:val="28"/>
          <w:szCs w:val="28"/>
        </w:rPr>
      </w:pPr>
      <w:r w:rsidRPr="00686413">
        <w:rPr>
          <w:rFonts w:asciiTheme="minorBidi" w:hAnsiTheme="minorBidi"/>
          <w:sz w:val="28"/>
          <w:szCs w:val="28"/>
        </w:rPr>
        <w:t>For substrate table use calibrated Si wafers 500±25mcm ID 1095 in Recipe Chart named “Pyrometer calibration table SiWaf4inV4”.</w:t>
      </w:r>
    </w:p>
    <w:p w14:paraId="7D973C33" w14:textId="50E8DBB2" w:rsidR="00B92176" w:rsidRPr="00686413" w:rsidRDefault="00B92176" w:rsidP="00B92176">
      <w:pPr>
        <w:pStyle w:val="ListParagraph"/>
        <w:numPr>
          <w:ilvl w:val="0"/>
          <w:numId w:val="1"/>
        </w:numPr>
        <w:bidi w:val="0"/>
        <w:spacing w:line="480" w:lineRule="auto"/>
        <w:jc w:val="both"/>
        <w:rPr>
          <w:rFonts w:asciiTheme="minorBidi" w:hAnsiTheme="minorBidi"/>
          <w:sz w:val="28"/>
          <w:szCs w:val="28"/>
        </w:rPr>
      </w:pPr>
      <w:r w:rsidRPr="00686413">
        <w:rPr>
          <w:rFonts w:asciiTheme="minorBidi" w:hAnsiTheme="minorBidi"/>
          <w:sz w:val="28"/>
          <w:szCs w:val="28"/>
        </w:rPr>
        <w:t xml:space="preserve">Do not open </w:t>
      </w:r>
      <w:r w:rsidR="00686413" w:rsidRPr="00686413">
        <w:rPr>
          <w:rFonts w:asciiTheme="minorBidi" w:hAnsiTheme="minorBidi"/>
          <w:sz w:val="28"/>
          <w:szCs w:val="28"/>
        </w:rPr>
        <w:t>the Chamber</w:t>
      </w:r>
      <w:r w:rsidRPr="00686413">
        <w:rPr>
          <w:rFonts w:asciiTheme="minorBidi" w:hAnsiTheme="minorBidi"/>
          <w:sz w:val="28"/>
          <w:szCs w:val="28"/>
        </w:rPr>
        <w:t xml:space="preserve"> until </w:t>
      </w:r>
      <w:r w:rsidR="00686413" w:rsidRPr="00686413">
        <w:rPr>
          <w:rFonts w:asciiTheme="minorBidi" w:hAnsiTheme="minorBidi"/>
          <w:sz w:val="28"/>
          <w:szCs w:val="28"/>
        </w:rPr>
        <w:t xml:space="preserve">Cooling after </w:t>
      </w:r>
      <w:r w:rsidR="002C57B7" w:rsidRPr="00686413">
        <w:rPr>
          <w:rFonts w:asciiTheme="minorBidi" w:hAnsiTheme="minorBidi"/>
          <w:sz w:val="28"/>
          <w:szCs w:val="28"/>
        </w:rPr>
        <w:t>the process</w:t>
      </w:r>
      <w:r w:rsidR="00686413" w:rsidRPr="00686413">
        <w:rPr>
          <w:rFonts w:asciiTheme="minorBidi" w:hAnsiTheme="minorBidi"/>
          <w:sz w:val="28"/>
          <w:szCs w:val="28"/>
        </w:rPr>
        <w:t xml:space="preserve"> </w:t>
      </w:r>
      <w:r w:rsidR="002C57B7" w:rsidRPr="00686413">
        <w:rPr>
          <w:rFonts w:asciiTheme="minorBidi" w:hAnsiTheme="minorBidi"/>
          <w:sz w:val="28"/>
          <w:szCs w:val="28"/>
        </w:rPr>
        <w:t>is not</w:t>
      </w:r>
      <w:r w:rsidR="00686413" w:rsidRPr="00686413">
        <w:rPr>
          <w:rFonts w:asciiTheme="minorBidi" w:hAnsiTheme="minorBidi"/>
          <w:sz w:val="28"/>
          <w:szCs w:val="28"/>
        </w:rPr>
        <w:t xml:space="preserve"> finished.</w:t>
      </w:r>
    </w:p>
    <w:p w14:paraId="16CC6646" w14:textId="77777777" w:rsidR="005A7408" w:rsidRDefault="00686413" w:rsidP="002C57B7">
      <w:pPr>
        <w:pStyle w:val="ListParagraph"/>
        <w:numPr>
          <w:ilvl w:val="0"/>
          <w:numId w:val="1"/>
        </w:numPr>
        <w:bidi w:val="0"/>
        <w:spacing w:line="480" w:lineRule="auto"/>
        <w:jc w:val="both"/>
        <w:rPr>
          <w:rFonts w:asciiTheme="minorBidi" w:hAnsiTheme="minorBidi"/>
          <w:sz w:val="28"/>
          <w:szCs w:val="28"/>
        </w:rPr>
      </w:pPr>
      <w:r w:rsidRPr="00686413">
        <w:rPr>
          <w:rFonts w:asciiTheme="minorBidi" w:hAnsiTheme="minorBidi"/>
          <w:sz w:val="28"/>
          <w:szCs w:val="28"/>
        </w:rPr>
        <w:t>Do not exceed the following process durations</w:t>
      </w:r>
      <w:r>
        <w:rPr>
          <w:rFonts w:asciiTheme="minorBidi" w:hAnsiTheme="minorBidi"/>
          <w:sz w:val="28"/>
          <w:szCs w:val="28"/>
        </w:rPr>
        <w:t>:</w:t>
      </w:r>
      <w:r w:rsidR="002C57B7">
        <w:rPr>
          <w:rFonts w:asciiTheme="minorBidi" w:hAnsiTheme="minorBidi"/>
          <w:sz w:val="28"/>
          <w:szCs w:val="28"/>
        </w:rPr>
        <w:t xml:space="preserve">   </w:t>
      </w:r>
    </w:p>
    <w:p w14:paraId="5EAE6923" w14:textId="77777777" w:rsidR="005A7408" w:rsidRDefault="005A7408" w:rsidP="005A7408">
      <w:pPr>
        <w:bidi w:val="0"/>
        <w:spacing w:line="480" w:lineRule="auto"/>
        <w:ind w:left="720"/>
        <w:jc w:val="both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Maximum Rate Up – 100                                         </w:t>
      </w:r>
    </w:p>
    <w:p w14:paraId="6B3B1842" w14:textId="21CA0855" w:rsidR="00F1034D" w:rsidRPr="005A7408" w:rsidRDefault="002C57B7" w:rsidP="005A7408">
      <w:pPr>
        <w:bidi w:val="0"/>
        <w:spacing w:line="480" w:lineRule="auto"/>
        <w:ind w:left="720"/>
        <w:jc w:val="both"/>
        <w:rPr>
          <w:rFonts w:asciiTheme="minorBidi" w:hAnsiTheme="minorBidi"/>
          <w:sz w:val="28"/>
          <w:szCs w:val="28"/>
        </w:rPr>
      </w:pPr>
      <w:r w:rsidRPr="005A7408">
        <w:rPr>
          <w:rFonts w:asciiTheme="minorBidi" w:hAnsiTheme="minorBidi"/>
          <w:sz w:val="28"/>
          <w:szCs w:val="28"/>
        </w:rPr>
        <w:t xml:space="preserve"> </w:t>
      </w:r>
      <w:r w:rsidR="005A7408">
        <w:rPr>
          <w:rFonts w:asciiTheme="minorBidi" w:hAnsiTheme="minorBidi"/>
          <w:sz w:val="28"/>
          <w:szCs w:val="28"/>
        </w:rPr>
        <w:t xml:space="preserve">T≤500°C </w:t>
      </w:r>
      <w:r w:rsidRPr="005A7408">
        <w:rPr>
          <w:rFonts w:asciiTheme="minorBidi" w:hAnsiTheme="minorBidi"/>
          <w:sz w:val="28"/>
          <w:szCs w:val="28"/>
        </w:rPr>
        <w:t xml:space="preserve">– 30min      </w:t>
      </w:r>
    </w:p>
    <w:p w14:paraId="6736E50A" w14:textId="77777777" w:rsidR="00F1034D" w:rsidRDefault="00F1034D" w:rsidP="00F1034D">
      <w:pPr>
        <w:bidi w:val="0"/>
        <w:spacing w:line="480" w:lineRule="auto"/>
        <w:ind w:left="360"/>
        <w:jc w:val="both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     </w:t>
      </w:r>
      <w:r w:rsidR="002C57B7" w:rsidRPr="00F1034D">
        <w:rPr>
          <w:rFonts w:asciiTheme="minorBidi" w:hAnsiTheme="minorBidi"/>
          <w:sz w:val="28"/>
          <w:szCs w:val="28"/>
        </w:rPr>
        <w:t xml:space="preserve">T≤700°C – 10min      </w:t>
      </w:r>
    </w:p>
    <w:p w14:paraId="7E1B8B6A" w14:textId="48ED077B" w:rsidR="00686413" w:rsidRPr="00F1034D" w:rsidRDefault="00F1034D" w:rsidP="00F1034D">
      <w:pPr>
        <w:bidi w:val="0"/>
        <w:spacing w:line="480" w:lineRule="auto"/>
        <w:ind w:left="360"/>
        <w:jc w:val="both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     </w:t>
      </w:r>
      <w:r w:rsidR="002C57B7" w:rsidRPr="00F1034D">
        <w:rPr>
          <w:rFonts w:asciiTheme="minorBidi" w:hAnsiTheme="minorBidi"/>
          <w:sz w:val="28"/>
          <w:szCs w:val="28"/>
        </w:rPr>
        <w:t>T≤900°C – 3min</w:t>
      </w:r>
    </w:p>
    <w:p w14:paraId="71B5EF23" w14:textId="77777777" w:rsidR="00686413" w:rsidRDefault="00686413" w:rsidP="00282131">
      <w:pPr>
        <w:bidi w:val="0"/>
        <w:spacing w:line="480" w:lineRule="auto"/>
        <w:ind w:left="360"/>
        <w:jc w:val="both"/>
        <w:rPr>
          <w:rFonts w:asciiTheme="minorBidi" w:hAnsiTheme="minorBidi"/>
          <w:sz w:val="28"/>
          <w:szCs w:val="28"/>
        </w:rPr>
      </w:pPr>
    </w:p>
    <w:p w14:paraId="3949BD34" w14:textId="77777777" w:rsidR="00282131" w:rsidRDefault="00282131" w:rsidP="00282131">
      <w:pPr>
        <w:bidi w:val="0"/>
        <w:spacing w:line="480" w:lineRule="auto"/>
        <w:ind w:left="360"/>
        <w:jc w:val="both"/>
        <w:rPr>
          <w:rFonts w:asciiTheme="minorBidi" w:hAnsiTheme="minorBidi"/>
          <w:sz w:val="28"/>
          <w:szCs w:val="28"/>
        </w:rPr>
      </w:pPr>
    </w:p>
    <w:p w14:paraId="6D4FB48E" w14:textId="77777777" w:rsidR="00282131" w:rsidRDefault="00282131" w:rsidP="00282131">
      <w:pPr>
        <w:bidi w:val="0"/>
        <w:spacing w:line="480" w:lineRule="auto"/>
        <w:ind w:left="360"/>
        <w:jc w:val="both"/>
        <w:rPr>
          <w:rFonts w:asciiTheme="minorBidi" w:hAnsiTheme="minorBidi"/>
          <w:sz w:val="28"/>
          <w:szCs w:val="28"/>
        </w:rPr>
      </w:pPr>
    </w:p>
    <w:p w14:paraId="03C6BFF6" w14:textId="7AAD8C27" w:rsidR="00282131" w:rsidRPr="005E2B66" w:rsidRDefault="00282131" w:rsidP="005E2B66">
      <w:pPr>
        <w:bidi w:val="0"/>
        <w:spacing w:line="480" w:lineRule="auto"/>
        <w:ind w:left="360"/>
        <w:jc w:val="center"/>
        <w:rPr>
          <w:rFonts w:asciiTheme="minorBidi" w:hAnsiTheme="minorBidi"/>
          <w:b/>
          <w:bCs/>
          <w:sz w:val="36"/>
          <w:szCs w:val="36"/>
          <w:u w:val="single"/>
        </w:rPr>
      </w:pPr>
      <w:r w:rsidRPr="005E2B66">
        <w:rPr>
          <w:rFonts w:asciiTheme="minorBidi" w:hAnsiTheme="minorBidi"/>
          <w:b/>
          <w:bCs/>
          <w:sz w:val="36"/>
          <w:szCs w:val="36"/>
          <w:u w:val="single"/>
        </w:rPr>
        <w:lastRenderedPageBreak/>
        <w:t>RTP Manual</w:t>
      </w:r>
    </w:p>
    <w:p w14:paraId="1D890BF2" w14:textId="020AD88D" w:rsidR="00282131" w:rsidRDefault="00282131" w:rsidP="00282131">
      <w:pPr>
        <w:pStyle w:val="ListParagraph"/>
        <w:numPr>
          <w:ilvl w:val="0"/>
          <w:numId w:val="4"/>
        </w:num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  <w:r w:rsidRPr="00282131">
        <w:rPr>
          <w:rFonts w:asciiTheme="minorBidi" w:hAnsiTheme="minorBidi"/>
          <w:sz w:val="28"/>
          <w:szCs w:val="28"/>
        </w:rPr>
        <w:t xml:space="preserve">Open </w:t>
      </w:r>
      <w:r>
        <w:rPr>
          <w:rFonts w:asciiTheme="minorBidi" w:hAnsiTheme="minorBidi"/>
          <w:sz w:val="28"/>
          <w:szCs w:val="28"/>
        </w:rPr>
        <w:t xml:space="preserve">two </w:t>
      </w:r>
      <w:r w:rsidRPr="00282131">
        <w:rPr>
          <w:rFonts w:asciiTheme="minorBidi" w:hAnsiTheme="minorBidi"/>
          <w:sz w:val="28"/>
          <w:szCs w:val="28"/>
        </w:rPr>
        <w:t>Cooling Water Tap</w:t>
      </w:r>
      <w:r>
        <w:rPr>
          <w:rFonts w:asciiTheme="minorBidi" w:hAnsiTheme="minorBidi"/>
          <w:sz w:val="28"/>
          <w:szCs w:val="28"/>
        </w:rPr>
        <w:t>s</w:t>
      </w:r>
      <w:r w:rsidR="00A26D7F">
        <w:rPr>
          <w:rFonts w:asciiTheme="minorBidi" w:hAnsiTheme="minorBidi"/>
          <w:sz w:val="28"/>
          <w:szCs w:val="28"/>
        </w:rPr>
        <w:t xml:space="preserve"> (pic.1).</w:t>
      </w:r>
    </w:p>
    <w:p w14:paraId="27B56CBD" w14:textId="2C7ACB1C" w:rsidR="00A26D7F" w:rsidRDefault="00A26D7F" w:rsidP="00A26D7F">
      <w:pPr>
        <w:pStyle w:val="ListParagraph"/>
        <w:numPr>
          <w:ilvl w:val="0"/>
          <w:numId w:val="4"/>
        </w:num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Open Compressed Air (pic.2).</w:t>
      </w:r>
    </w:p>
    <w:p w14:paraId="00AE0B02" w14:textId="6D9F7E82" w:rsidR="00A26D7F" w:rsidRDefault="00A26D7F" w:rsidP="00A26D7F">
      <w:pPr>
        <w:pStyle w:val="ListParagraph"/>
        <w:numPr>
          <w:ilvl w:val="0"/>
          <w:numId w:val="4"/>
        </w:num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Switch ON General Breaker on the back side of the machine (pic.3).</w:t>
      </w:r>
    </w:p>
    <w:p w14:paraId="13CD62C9" w14:textId="0DE84A8F" w:rsidR="00A26D7F" w:rsidRDefault="001A731F" w:rsidP="00A26D7F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2BEBE1EB" wp14:editId="25597632">
            <wp:simplePos x="0" y="0"/>
            <wp:positionH relativeFrom="margin">
              <wp:posOffset>1810996</wp:posOffset>
            </wp:positionH>
            <wp:positionV relativeFrom="paragraph">
              <wp:posOffset>12220</wp:posOffset>
            </wp:positionV>
            <wp:extent cx="1695600" cy="3009600"/>
            <wp:effectExtent l="0" t="0" r="0" b="635"/>
            <wp:wrapNone/>
            <wp:docPr id="669265010" name="Picture 5" descr="A close-up of a mach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265010" name="Picture 5" descr="A close-up of a machin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600" cy="30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hAnsiTheme="minorBidi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30F71690" wp14:editId="0EABF19C">
            <wp:simplePos x="0" y="0"/>
            <wp:positionH relativeFrom="column">
              <wp:posOffset>0</wp:posOffset>
            </wp:positionH>
            <wp:positionV relativeFrom="paragraph">
              <wp:posOffset>-599</wp:posOffset>
            </wp:positionV>
            <wp:extent cx="1717200" cy="3049200"/>
            <wp:effectExtent l="0" t="0" r="0" b="0"/>
            <wp:wrapNone/>
            <wp:docPr id="1411398460" name="Picture 4" descr="A close-up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398460" name="Picture 4" descr="A close-up of a compu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200" cy="304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E43E4D" w14:textId="161D7B36" w:rsidR="00A26D7F" w:rsidRDefault="00A26D7F" w:rsidP="00A26D7F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01CED818" w14:textId="2AE10439" w:rsidR="00A26D7F" w:rsidRDefault="001A731F" w:rsidP="00A26D7F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5A37CD92" wp14:editId="626E266A">
            <wp:simplePos x="0" y="0"/>
            <wp:positionH relativeFrom="column">
              <wp:posOffset>2987088</wp:posOffset>
            </wp:positionH>
            <wp:positionV relativeFrom="paragraph">
              <wp:posOffset>24012</wp:posOffset>
            </wp:positionV>
            <wp:extent cx="3009898" cy="1753648"/>
            <wp:effectExtent l="0" t="635" r="0" b="0"/>
            <wp:wrapNone/>
            <wp:docPr id="1528859939" name="Picture 3" descr="A close-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859939" name="Picture 3" descr="A close-up of a devic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11220" cy="1754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F95A66" w14:textId="531B4E56" w:rsidR="00A26D7F" w:rsidRDefault="00A26D7F" w:rsidP="00A26D7F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653777AC" w14:textId="6232F76D" w:rsidR="00A26D7F" w:rsidRDefault="00A26D7F" w:rsidP="00A26D7F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6DC391B6" w14:textId="7FE98908" w:rsidR="00A26D7F" w:rsidRDefault="00A26D7F" w:rsidP="00A26D7F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303A3F3F" w14:textId="5B68E4AF" w:rsidR="00A26D7F" w:rsidRDefault="00A26D7F" w:rsidP="00A26D7F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20960015" w14:textId="158A17CA" w:rsidR="00A26D7F" w:rsidRDefault="00A26D7F" w:rsidP="00A26D7F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22523E7E" w14:textId="5277C2AE" w:rsidR="00A26D7F" w:rsidRDefault="00A26D7F" w:rsidP="00A26D7F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6060FF61" w14:textId="224FB8DD" w:rsidR="001A731F" w:rsidRDefault="001A731F" w:rsidP="001A731F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00CC9041" w14:textId="7B50F603" w:rsidR="001A731F" w:rsidRDefault="001A731F" w:rsidP="001A731F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16A682A4" w14:textId="1FE875AE" w:rsidR="00A26D7F" w:rsidRDefault="00A26D7F" w:rsidP="00A26D7F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        Pic.1                              Pic.2                             Pic.3</w:t>
      </w:r>
    </w:p>
    <w:p w14:paraId="244796FC" w14:textId="63BB01BA" w:rsidR="00A26D7F" w:rsidRDefault="00A26D7F" w:rsidP="00A26D7F">
      <w:pPr>
        <w:pStyle w:val="ListParagraph"/>
        <w:numPr>
          <w:ilvl w:val="0"/>
          <w:numId w:val="4"/>
        </w:num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Start computer end enter with password “2012”.</w:t>
      </w:r>
    </w:p>
    <w:p w14:paraId="4D489CD2" w14:textId="3587CAAE" w:rsidR="00C84322" w:rsidRDefault="00C84322" w:rsidP="00C84322">
      <w:pPr>
        <w:pStyle w:val="ListParagraph"/>
        <w:numPr>
          <w:ilvl w:val="0"/>
          <w:numId w:val="4"/>
        </w:num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Start the RTP program and </w:t>
      </w:r>
      <w:r w:rsidR="001E042D">
        <w:rPr>
          <w:rFonts w:asciiTheme="minorBidi" w:hAnsiTheme="minorBidi"/>
          <w:sz w:val="28"/>
          <w:szCs w:val="28"/>
        </w:rPr>
        <w:t>press “Logic</w:t>
      </w:r>
      <w:r w:rsidR="00EA54B9">
        <w:rPr>
          <w:rFonts w:asciiTheme="minorBidi" w:hAnsiTheme="minorBidi"/>
          <w:sz w:val="28"/>
          <w:szCs w:val="28"/>
        </w:rPr>
        <w:t xml:space="preserve"> I/O”</w:t>
      </w:r>
      <w:r>
        <w:rPr>
          <w:rFonts w:asciiTheme="minorBidi" w:hAnsiTheme="minorBidi"/>
          <w:sz w:val="28"/>
          <w:szCs w:val="28"/>
        </w:rPr>
        <w:t>.</w:t>
      </w:r>
    </w:p>
    <w:p w14:paraId="73437845" w14:textId="77C267A2" w:rsidR="007058F3" w:rsidRDefault="007058F3" w:rsidP="007058F3">
      <w:pPr>
        <w:pStyle w:val="ListParagraph"/>
        <w:numPr>
          <w:ilvl w:val="0"/>
          <w:numId w:val="4"/>
        </w:num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Start Fore-Vacuum pump by pressing Green button on Front Panel.</w:t>
      </w:r>
    </w:p>
    <w:p w14:paraId="65648302" w14:textId="3E8A8AA6" w:rsidR="00C84322" w:rsidRDefault="00C84322" w:rsidP="00276B7C">
      <w:pPr>
        <w:pStyle w:val="ListParagraph"/>
        <w:numPr>
          <w:ilvl w:val="0"/>
          <w:numId w:val="4"/>
        </w:num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  <w:r w:rsidRPr="008E2798">
        <w:rPr>
          <w:rFonts w:asciiTheme="minorBidi" w:hAnsiTheme="minorBidi"/>
          <w:sz w:val="28"/>
          <w:szCs w:val="28"/>
        </w:rPr>
        <w:t>In Parameters tab click Maintenance button and then Inputs/Outputs button.</w:t>
      </w:r>
      <w:r w:rsidR="008E2798" w:rsidRPr="008E2798">
        <w:rPr>
          <w:rFonts w:asciiTheme="minorBidi" w:hAnsiTheme="minorBidi"/>
          <w:sz w:val="28"/>
          <w:szCs w:val="28"/>
        </w:rPr>
        <w:t xml:space="preserve"> </w:t>
      </w:r>
    </w:p>
    <w:p w14:paraId="0D601BB5" w14:textId="1315C522" w:rsidR="00E26487" w:rsidRPr="00EA54B9" w:rsidRDefault="00EA54B9" w:rsidP="00EA54B9">
      <w:pPr>
        <w:bidi w:val="0"/>
        <w:spacing w:line="240" w:lineRule="auto"/>
        <w:ind w:left="360"/>
        <w:jc w:val="both"/>
        <w:rPr>
          <w:rFonts w:asciiTheme="minorBidi" w:hAnsiTheme="minorBidi"/>
          <w:sz w:val="28"/>
          <w:szCs w:val="2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659EF084" wp14:editId="37B7392F">
            <wp:simplePos x="0" y="0"/>
            <wp:positionH relativeFrom="margin">
              <wp:posOffset>343679</wp:posOffset>
            </wp:positionH>
            <wp:positionV relativeFrom="paragraph">
              <wp:posOffset>2348</wp:posOffset>
            </wp:positionV>
            <wp:extent cx="2558329" cy="2838091"/>
            <wp:effectExtent l="0" t="0" r="0" b="635"/>
            <wp:wrapNone/>
            <wp:docPr id="22414189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141895" name="Picture 22414189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329" cy="2838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54B9">
        <w:rPr>
          <w:noProof/>
        </w:rPr>
        <w:drawing>
          <wp:anchor distT="0" distB="0" distL="114300" distR="114300" simplePos="0" relativeHeight="251667456" behindDoc="0" locked="0" layoutInCell="1" allowOverlap="1" wp14:anchorId="430A301F" wp14:editId="7997A219">
            <wp:simplePos x="0" y="0"/>
            <wp:positionH relativeFrom="column">
              <wp:posOffset>3105509</wp:posOffset>
            </wp:positionH>
            <wp:positionV relativeFrom="paragraph">
              <wp:posOffset>12306</wp:posOffset>
            </wp:positionV>
            <wp:extent cx="1949570" cy="2853552"/>
            <wp:effectExtent l="0" t="0" r="0" b="4445"/>
            <wp:wrapNone/>
            <wp:docPr id="91806405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39" cy="286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076765" w14:textId="311859F2" w:rsidR="00E26487" w:rsidRDefault="00E26487" w:rsidP="00E26487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7C8423A7" w14:textId="7109768C" w:rsidR="00E26487" w:rsidRDefault="00E26487" w:rsidP="00E26487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0A36F43F" w14:textId="482D72E4" w:rsidR="00E26487" w:rsidRDefault="00E26487" w:rsidP="00E26487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5FF25C01" w14:textId="24D0C81F" w:rsidR="00E26487" w:rsidRDefault="00E26487" w:rsidP="00E26487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48BB223F" w14:textId="4AE8312D" w:rsidR="00E26487" w:rsidRDefault="00E26487" w:rsidP="00E26487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618D4D84" w14:textId="324911BA" w:rsidR="00E26487" w:rsidRDefault="00E26487" w:rsidP="00E26487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2FACB642" w14:textId="6760D4E9" w:rsidR="00E26487" w:rsidRDefault="00E26487" w:rsidP="00E26487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0AA15331" w14:textId="77777777" w:rsidR="00E26487" w:rsidRDefault="00E26487" w:rsidP="00E26487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4B48DB96" w14:textId="58BEC02C" w:rsidR="00E26487" w:rsidRDefault="00E26487" w:rsidP="00E26487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7EF11511" w14:textId="74AEB6F2" w:rsidR="00E26487" w:rsidRDefault="00B07EF1" w:rsidP="00E26487">
      <w:pPr>
        <w:pStyle w:val="ListParagraph"/>
        <w:numPr>
          <w:ilvl w:val="0"/>
          <w:numId w:val="4"/>
        </w:num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  <w:r w:rsidRPr="00B07EF1">
        <w:rPr>
          <w:rFonts w:asciiTheme="minorBidi" w:hAnsiTheme="minorBidi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3D809AAC" wp14:editId="41E9C597">
            <wp:simplePos x="0" y="0"/>
            <wp:positionH relativeFrom="column">
              <wp:posOffset>1552755</wp:posOffset>
            </wp:positionH>
            <wp:positionV relativeFrom="paragraph">
              <wp:posOffset>534838</wp:posOffset>
            </wp:positionV>
            <wp:extent cx="2976113" cy="3086241"/>
            <wp:effectExtent l="0" t="0" r="0" b="0"/>
            <wp:wrapNone/>
            <wp:docPr id="136575561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113" cy="308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6487">
        <w:rPr>
          <w:rFonts w:asciiTheme="minorBidi" w:hAnsiTheme="minorBidi"/>
          <w:sz w:val="28"/>
          <w:szCs w:val="28"/>
        </w:rPr>
        <w:t>Inputs/Outputs Status window will open. Make sure that all of boxes are GREEN or BLACK. In case of one of them is RED contact to the FAB staff.</w:t>
      </w:r>
      <w:r w:rsidRPr="00B07EF1">
        <w:rPr>
          <w:rFonts w:asciiTheme="minorBidi" w:hAnsiTheme="minorBidi"/>
          <w:sz w:val="28"/>
          <w:szCs w:val="28"/>
        </w:rPr>
        <w:t xml:space="preserve"> </w:t>
      </w:r>
    </w:p>
    <w:p w14:paraId="4B43C92F" w14:textId="7E649B82" w:rsidR="001E042D" w:rsidRDefault="001E042D" w:rsidP="001E042D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7ECD6A25" w14:textId="420F9AB0" w:rsidR="001E042D" w:rsidRDefault="001E042D" w:rsidP="001E042D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0041AB58" w14:textId="30C4988B" w:rsidR="001E042D" w:rsidRDefault="001E042D" w:rsidP="001E042D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0FAF3976" w14:textId="2C9B0110" w:rsidR="001E042D" w:rsidRDefault="001E042D" w:rsidP="001E042D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2C809AD5" w14:textId="31AED4FA" w:rsidR="001E042D" w:rsidRDefault="001E042D" w:rsidP="001E042D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654AD328" w14:textId="17D3F2AA" w:rsidR="001E042D" w:rsidRDefault="001E042D" w:rsidP="001E042D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7189DA29" w14:textId="4771DBA1" w:rsidR="001E042D" w:rsidRDefault="001E042D" w:rsidP="001E042D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58EDCB8D" w14:textId="6FF9743E" w:rsidR="001E042D" w:rsidRDefault="001E042D" w:rsidP="001E042D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589025BC" w14:textId="48A83E86" w:rsidR="001E042D" w:rsidRDefault="001E042D" w:rsidP="001E042D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1EA073CC" w14:textId="17E47C81" w:rsidR="001E042D" w:rsidRDefault="001E042D" w:rsidP="001E042D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33CF8A1B" w14:textId="4EA6FC2E" w:rsidR="001E042D" w:rsidRDefault="00D434D0" w:rsidP="001E042D">
      <w:pPr>
        <w:pStyle w:val="ListParagraph"/>
        <w:numPr>
          <w:ilvl w:val="0"/>
          <w:numId w:val="4"/>
        </w:num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  <w:r w:rsidRPr="00D434D0">
        <w:rPr>
          <w:rFonts w:asciiTheme="minorBidi" w:hAnsiTheme="minorBidi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3859E202" wp14:editId="41B6B1DF">
            <wp:simplePos x="0" y="0"/>
            <wp:positionH relativeFrom="column">
              <wp:posOffset>301924</wp:posOffset>
            </wp:positionH>
            <wp:positionV relativeFrom="paragraph">
              <wp:posOffset>597452</wp:posOffset>
            </wp:positionV>
            <wp:extent cx="5731200" cy="4356000"/>
            <wp:effectExtent l="0" t="0" r="3175" b="6985"/>
            <wp:wrapNone/>
            <wp:docPr id="57712799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00" cy="43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42D">
        <w:rPr>
          <w:rFonts w:asciiTheme="minorBidi" w:hAnsiTheme="minorBidi"/>
          <w:sz w:val="28"/>
          <w:szCs w:val="28"/>
        </w:rPr>
        <w:t>Return one step Up and press VACUUM button.</w:t>
      </w:r>
      <w:r w:rsidR="001E042D" w:rsidRPr="001E042D">
        <w:rPr>
          <w:rFonts w:asciiTheme="minorBidi" w:hAnsiTheme="minorBidi"/>
          <w:sz w:val="28"/>
          <w:szCs w:val="28"/>
        </w:rPr>
        <w:t xml:space="preserve"> </w:t>
      </w:r>
      <w:r>
        <w:rPr>
          <w:rFonts w:asciiTheme="minorBidi" w:hAnsiTheme="minorBidi"/>
          <w:sz w:val="28"/>
          <w:szCs w:val="28"/>
        </w:rPr>
        <w:t>Interactive synoptic Vacuum circuit will open.</w:t>
      </w:r>
      <w:r w:rsidRPr="00D434D0">
        <w:rPr>
          <w:rFonts w:asciiTheme="minorBidi" w:hAnsiTheme="minorBidi"/>
          <w:sz w:val="28"/>
          <w:szCs w:val="28"/>
        </w:rPr>
        <w:t xml:space="preserve"> </w:t>
      </w:r>
    </w:p>
    <w:p w14:paraId="06B5B430" w14:textId="77777777" w:rsidR="004D38D7" w:rsidRDefault="004D38D7" w:rsidP="004D38D7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26316E26" w14:textId="77777777" w:rsidR="004D38D7" w:rsidRDefault="004D38D7" w:rsidP="004D38D7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3CA67E57" w14:textId="77777777" w:rsidR="004D38D7" w:rsidRDefault="004D38D7" w:rsidP="004D38D7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572A09C2" w14:textId="77777777" w:rsidR="004D38D7" w:rsidRDefault="004D38D7" w:rsidP="004D38D7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62523E7A" w14:textId="77777777" w:rsidR="004D38D7" w:rsidRDefault="004D38D7" w:rsidP="004D38D7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40AA56DD" w14:textId="77777777" w:rsidR="004D38D7" w:rsidRDefault="004D38D7" w:rsidP="004D38D7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7DD066CE" w14:textId="77777777" w:rsidR="004D38D7" w:rsidRDefault="004D38D7" w:rsidP="004D38D7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386E682E" w14:textId="77777777" w:rsidR="004D38D7" w:rsidRDefault="004D38D7" w:rsidP="004D38D7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47D74DF5" w14:textId="77777777" w:rsidR="004D38D7" w:rsidRDefault="004D38D7" w:rsidP="004D38D7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25873FBF" w14:textId="77777777" w:rsidR="004D38D7" w:rsidRDefault="004D38D7" w:rsidP="004D38D7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71A4FC30" w14:textId="77777777" w:rsidR="004D38D7" w:rsidRDefault="004D38D7" w:rsidP="004D38D7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7E42C3B7" w14:textId="77777777" w:rsidR="004D38D7" w:rsidRDefault="004D38D7" w:rsidP="004D38D7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64542A52" w14:textId="77777777" w:rsidR="004D38D7" w:rsidRDefault="004D38D7" w:rsidP="004D38D7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6E393B87" w14:textId="77777777" w:rsidR="004D38D7" w:rsidRDefault="004D38D7" w:rsidP="004D38D7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33667BB5" w14:textId="77777777" w:rsidR="004D38D7" w:rsidRDefault="004D38D7" w:rsidP="004D38D7">
      <w:p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</w:p>
    <w:p w14:paraId="3223B289" w14:textId="06A2E14F" w:rsidR="004D38D7" w:rsidRPr="005E2B66" w:rsidRDefault="004D38D7" w:rsidP="003E7A41">
      <w:pPr>
        <w:pStyle w:val="ListParagraph"/>
        <w:numPr>
          <w:ilvl w:val="0"/>
          <w:numId w:val="4"/>
        </w:num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R</w:t>
      </w:r>
      <w:r w:rsidRPr="004D38D7">
        <w:rPr>
          <w:rFonts w:asciiTheme="minorBidi" w:hAnsiTheme="minorBidi"/>
          <w:sz w:val="28"/>
          <w:szCs w:val="28"/>
        </w:rPr>
        <w:t xml:space="preserve">un </w:t>
      </w:r>
      <w:r>
        <w:rPr>
          <w:rFonts w:asciiTheme="minorBidi" w:hAnsiTheme="minorBidi"/>
          <w:sz w:val="28"/>
          <w:szCs w:val="28"/>
        </w:rPr>
        <w:t>L</w:t>
      </w:r>
      <w:r w:rsidRPr="004D38D7">
        <w:rPr>
          <w:rFonts w:asciiTheme="minorBidi" w:hAnsiTheme="minorBidi"/>
          <w:sz w:val="28"/>
          <w:szCs w:val="28"/>
        </w:rPr>
        <w:t>ow/</w:t>
      </w:r>
      <w:r>
        <w:rPr>
          <w:rFonts w:asciiTheme="minorBidi" w:hAnsiTheme="minorBidi"/>
          <w:sz w:val="28"/>
          <w:szCs w:val="28"/>
        </w:rPr>
        <w:t>H</w:t>
      </w:r>
      <w:r w:rsidRPr="004D38D7">
        <w:rPr>
          <w:rFonts w:asciiTheme="minorBidi" w:hAnsiTheme="minorBidi"/>
          <w:sz w:val="28"/>
          <w:szCs w:val="28"/>
        </w:rPr>
        <w:t xml:space="preserve">igh </w:t>
      </w:r>
      <w:r w:rsidR="00D245BA">
        <w:rPr>
          <w:rFonts w:asciiTheme="minorBidi" w:hAnsiTheme="minorBidi"/>
          <w:sz w:val="28"/>
          <w:szCs w:val="28"/>
        </w:rPr>
        <w:t>V</w:t>
      </w:r>
      <w:r w:rsidRPr="004D38D7">
        <w:rPr>
          <w:rFonts w:asciiTheme="minorBidi" w:hAnsiTheme="minorBidi"/>
          <w:sz w:val="28"/>
          <w:szCs w:val="28"/>
        </w:rPr>
        <w:t xml:space="preserve">acuum </w:t>
      </w:r>
      <w:r w:rsidR="00D245BA">
        <w:rPr>
          <w:rFonts w:asciiTheme="minorBidi" w:hAnsiTheme="minorBidi"/>
          <w:sz w:val="28"/>
          <w:szCs w:val="28"/>
        </w:rPr>
        <w:t xml:space="preserve">sequences to make sure that </w:t>
      </w:r>
      <w:r w:rsidR="00D245BA" w:rsidRPr="00D245BA">
        <w:rPr>
          <w:rFonts w:asciiTheme="minorBidi" w:hAnsiTheme="minorBidi"/>
          <w:sz w:val="28"/>
          <w:szCs w:val="28"/>
        </w:rPr>
        <w:t>readouts of vacuum gauges, gas flows and valves status</w:t>
      </w:r>
      <w:r w:rsidR="00D245BA">
        <w:rPr>
          <w:rFonts w:asciiTheme="minorBidi" w:hAnsiTheme="minorBidi"/>
          <w:sz w:val="28"/>
          <w:szCs w:val="28"/>
        </w:rPr>
        <w:t xml:space="preserve"> are correct. Good operation provides that For</w:t>
      </w:r>
      <w:r w:rsidR="007058F3">
        <w:rPr>
          <w:rFonts w:asciiTheme="minorBidi" w:hAnsiTheme="minorBidi"/>
          <w:sz w:val="28"/>
          <w:szCs w:val="28"/>
        </w:rPr>
        <w:t>e</w:t>
      </w:r>
      <w:r w:rsidR="00D245BA">
        <w:rPr>
          <w:rFonts w:asciiTheme="minorBidi" w:hAnsiTheme="minorBidi"/>
          <w:sz w:val="28"/>
          <w:szCs w:val="28"/>
        </w:rPr>
        <w:t xml:space="preserve">-Vacuum and Turbo pumps </w:t>
      </w:r>
      <w:r w:rsidR="005E2B66">
        <w:rPr>
          <w:rFonts w:asciiTheme="minorBidi" w:hAnsiTheme="minorBidi"/>
          <w:sz w:val="28"/>
          <w:szCs w:val="28"/>
        </w:rPr>
        <w:t>work</w:t>
      </w:r>
      <w:r w:rsidR="00D245BA">
        <w:rPr>
          <w:rFonts w:asciiTheme="minorBidi" w:hAnsiTheme="minorBidi"/>
          <w:sz w:val="28"/>
          <w:szCs w:val="28"/>
        </w:rPr>
        <w:t xml:space="preserve"> and </w:t>
      </w:r>
      <w:r w:rsidR="003E7A41">
        <w:rPr>
          <w:rFonts w:asciiTheme="minorBidi" w:hAnsiTheme="minorBidi"/>
          <w:sz w:val="28"/>
          <w:szCs w:val="28"/>
        </w:rPr>
        <w:t xml:space="preserve">small </w:t>
      </w:r>
      <w:r w:rsidR="003E7A41" w:rsidRPr="003E7A41">
        <w:rPr>
          <w:rFonts w:asciiTheme="minorBidi" w:hAnsiTheme="minorBidi"/>
          <w:sz w:val="28"/>
          <w:szCs w:val="28"/>
          <w:lang w:val="en-IL"/>
        </w:rPr>
        <w:t>square</w:t>
      </w:r>
      <w:r w:rsidR="003E7A41">
        <w:rPr>
          <w:rFonts w:asciiTheme="minorBidi" w:hAnsiTheme="minorBidi"/>
          <w:sz w:val="28"/>
          <w:szCs w:val="28"/>
          <w:lang w:val="en-IL"/>
        </w:rPr>
        <w:t xml:space="preserve">s inside are </w:t>
      </w:r>
      <w:r w:rsidR="005E2B66">
        <w:rPr>
          <w:rFonts w:asciiTheme="minorBidi" w:hAnsiTheme="minorBidi"/>
          <w:sz w:val="28"/>
          <w:szCs w:val="28"/>
          <w:lang w:val="en-IL"/>
        </w:rPr>
        <w:t>white,</w:t>
      </w:r>
      <w:r w:rsidR="003E7A41">
        <w:rPr>
          <w:rFonts w:asciiTheme="minorBidi" w:hAnsiTheme="minorBidi"/>
          <w:sz w:val="28"/>
          <w:szCs w:val="28"/>
          <w:lang w:val="en-IL"/>
        </w:rPr>
        <w:t xml:space="preserve"> and TGV is open.</w:t>
      </w:r>
    </w:p>
    <w:p w14:paraId="5BEC84E9" w14:textId="3B532FAF" w:rsidR="005E2B66" w:rsidRDefault="005E2B66" w:rsidP="005E2B66">
      <w:pPr>
        <w:bidi w:val="0"/>
        <w:spacing w:line="240" w:lineRule="auto"/>
        <w:ind w:left="360"/>
        <w:jc w:val="both"/>
        <w:rPr>
          <w:rFonts w:asciiTheme="minorBidi" w:hAnsiTheme="minorBidi"/>
          <w:sz w:val="28"/>
          <w:szCs w:val="28"/>
        </w:rPr>
      </w:pPr>
      <w:r w:rsidRPr="005E2B66">
        <w:rPr>
          <w:rFonts w:asciiTheme="minorBidi" w:hAnsiTheme="minorBidi"/>
          <w:sz w:val="28"/>
          <w:szCs w:val="28"/>
        </w:rPr>
        <w:t>10.</w:t>
      </w:r>
      <w:r>
        <w:rPr>
          <w:rFonts w:asciiTheme="minorBidi" w:hAnsiTheme="minorBidi"/>
          <w:sz w:val="28"/>
          <w:szCs w:val="28"/>
        </w:rPr>
        <w:t xml:space="preserve"> Return to the Process Image Management Station window and </w:t>
      </w:r>
      <w:r w:rsidR="00A343E6">
        <w:rPr>
          <w:rFonts w:asciiTheme="minorBidi" w:hAnsiTheme="minorBidi"/>
          <w:sz w:val="28"/>
          <w:szCs w:val="28"/>
        </w:rPr>
        <w:t xml:space="preserve">press the Processing button. </w:t>
      </w:r>
      <w:r w:rsidR="00347481">
        <w:rPr>
          <w:rFonts w:asciiTheme="minorBidi" w:hAnsiTheme="minorBidi"/>
          <w:sz w:val="28"/>
          <w:szCs w:val="28"/>
        </w:rPr>
        <w:t>“</w:t>
      </w:r>
      <w:r w:rsidR="00A343E6">
        <w:rPr>
          <w:rFonts w:asciiTheme="minorBidi" w:hAnsiTheme="minorBidi"/>
          <w:sz w:val="28"/>
          <w:szCs w:val="28"/>
        </w:rPr>
        <w:t>Recipe to download</w:t>
      </w:r>
      <w:r w:rsidR="00347481">
        <w:rPr>
          <w:rFonts w:asciiTheme="minorBidi" w:hAnsiTheme="minorBidi"/>
          <w:sz w:val="28"/>
          <w:szCs w:val="28"/>
        </w:rPr>
        <w:t>”</w:t>
      </w:r>
      <w:r w:rsidR="00A343E6">
        <w:rPr>
          <w:rFonts w:asciiTheme="minorBidi" w:hAnsiTheme="minorBidi"/>
          <w:sz w:val="28"/>
          <w:szCs w:val="28"/>
        </w:rPr>
        <w:t xml:space="preserve"> window will open.</w:t>
      </w:r>
      <w:r w:rsidR="00981A46">
        <w:rPr>
          <w:rFonts w:asciiTheme="minorBidi" w:hAnsiTheme="minorBidi"/>
          <w:sz w:val="28"/>
          <w:szCs w:val="28"/>
        </w:rPr>
        <w:t xml:space="preserve"> Start with</w:t>
      </w:r>
      <w:r w:rsidR="00347481">
        <w:rPr>
          <w:rFonts w:asciiTheme="minorBidi" w:hAnsiTheme="minorBidi"/>
          <w:sz w:val="28"/>
          <w:szCs w:val="28"/>
        </w:rPr>
        <w:t xml:space="preserve"> “1_Pyro650C_worming” program before your recipe. </w:t>
      </w:r>
    </w:p>
    <w:p w14:paraId="4474EE4F" w14:textId="6FEC5946" w:rsidR="007058F3" w:rsidRPr="007058F3" w:rsidRDefault="007058F3" w:rsidP="007058F3">
      <w:pPr>
        <w:pStyle w:val="ListParagraph"/>
        <w:numPr>
          <w:ilvl w:val="0"/>
          <w:numId w:val="11"/>
        </w:numPr>
        <w:bidi w:val="0"/>
        <w:spacing w:line="240" w:lineRule="auto"/>
        <w:jc w:val="both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When you finish your job, stop </w:t>
      </w:r>
      <w:r w:rsidR="00812116">
        <w:rPr>
          <w:rFonts w:asciiTheme="minorBidi" w:hAnsiTheme="minorBidi"/>
          <w:sz w:val="28"/>
          <w:szCs w:val="28"/>
        </w:rPr>
        <w:t>the Fore</w:t>
      </w:r>
      <w:r>
        <w:rPr>
          <w:rFonts w:asciiTheme="minorBidi" w:hAnsiTheme="minorBidi"/>
          <w:sz w:val="28"/>
          <w:szCs w:val="28"/>
        </w:rPr>
        <w:t xml:space="preserve">-Vacuum Pump and close the program. </w:t>
      </w:r>
      <w:r w:rsidR="00812116">
        <w:rPr>
          <w:rFonts w:asciiTheme="minorBidi" w:hAnsiTheme="minorBidi"/>
          <w:sz w:val="28"/>
          <w:szCs w:val="28"/>
        </w:rPr>
        <w:t xml:space="preserve">Close Compressed Air and Cooling Water. Switch down </w:t>
      </w:r>
      <w:r w:rsidR="00812116">
        <w:rPr>
          <w:rFonts w:asciiTheme="minorBidi" w:hAnsiTheme="minorBidi"/>
          <w:sz w:val="28"/>
          <w:szCs w:val="28"/>
        </w:rPr>
        <w:t>General Breaker on the back side of the machine</w:t>
      </w:r>
      <w:r w:rsidR="00812116">
        <w:rPr>
          <w:rFonts w:asciiTheme="minorBidi" w:hAnsiTheme="minorBidi"/>
          <w:sz w:val="28"/>
          <w:szCs w:val="28"/>
        </w:rPr>
        <w:t>.</w:t>
      </w:r>
    </w:p>
    <w:p w14:paraId="64284162" w14:textId="77777777" w:rsidR="00A343E6" w:rsidRPr="005E2B66" w:rsidRDefault="00A343E6" w:rsidP="00A343E6">
      <w:pPr>
        <w:bidi w:val="0"/>
        <w:spacing w:line="240" w:lineRule="auto"/>
        <w:ind w:left="360"/>
        <w:jc w:val="both"/>
        <w:rPr>
          <w:rFonts w:asciiTheme="minorBidi" w:hAnsiTheme="minorBidi"/>
          <w:sz w:val="28"/>
          <w:szCs w:val="28"/>
        </w:rPr>
      </w:pPr>
    </w:p>
    <w:sectPr w:rsidR="00A343E6" w:rsidRPr="005E2B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166B6"/>
    <w:multiLevelType w:val="hybridMultilevel"/>
    <w:tmpl w:val="51B85298"/>
    <w:lvl w:ilvl="0" w:tplc="04381D6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31711"/>
    <w:multiLevelType w:val="hybridMultilevel"/>
    <w:tmpl w:val="5792F5F6"/>
    <w:lvl w:ilvl="0" w:tplc="04381D6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2563A"/>
    <w:multiLevelType w:val="hybridMultilevel"/>
    <w:tmpl w:val="1D8CC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14F3A"/>
    <w:multiLevelType w:val="hybridMultilevel"/>
    <w:tmpl w:val="2E1085D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6B6D67"/>
    <w:multiLevelType w:val="hybridMultilevel"/>
    <w:tmpl w:val="D3BED2E6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9F1FAE"/>
    <w:multiLevelType w:val="hybridMultilevel"/>
    <w:tmpl w:val="38B62B6E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38631B"/>
    <w:multiLevelType w:val="hybridMultilevel"/>
    <w:tmpl w:val="7954188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80AD2"/>
    <w:multiLevelType w:val="hybridMultilevel"/>
    <w:tmpl w:val="1D8CC6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937CFB"/>
    <w:multiLevelType w:val="hybridMultilevel"/>
    <w:tmpl w:val="F5D0E756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FC5D28"/>
    <w:multiLevelType w:val="hybridMultilevel"/>
    <w:tmpl w:val="17E6165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7C1D46"/>
    <w:multiLevelType w:val="hybridMultilevel"/>
    <w:tmpl w:val="82FA4CB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397881">
    <w:abstractNumId w:val="2"/>
  </w:num>
  <w:num w:numId="2" w16cid:durableId="1037856703">
    <w:abstractNumId w:val="7"/>
  </w:num>
  <w:num w:numId="3" w16cid:durableId="2063944643">
    <w:abstractNumId w:val="10"/>
  </w:num>
  <w:num w:numId="4" w16cid:durableId="844250878">
    <w:abstractNumId w:val="6"/>
  </w:num>
  <w:num w:numId="5" w16cid:durableId="726343983">
    <w:abstractNumId w:val="5"/>
  </w:num>
  <w:num w:numId="6" w16cid:durableId="1649279741">
    <w:abstractNumId w:val="4"/>
  </w:num>
  <w:num w:numId="7" w16cid:durableId="1092816315">
    <w:abstractNumId w:val="8"/>
  </w:num>
  <w:num w:numId="8" w16cid:durableId="1842428058">
    <w:abstractNumId w:val="3"/>
  </w:num>
  <w:num w:numId="9" w16cid:durableId="603417944">
    <w:abstractNumId w:val="1"/>
  </w:num>
  <w:num w:numId="10" w16cid:durableId="1537963412">
    <w:abstractNumId w:val="9"/>
  </w:num>
  <w:num w:numId="11" w16cid:durableId="1189297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F69"/>
    <w:rsid w:val="001A731F"/>
    <w:rsid w:val="001E042D"/>
    <w:rsid w:val="00282131"/>
    <w:rsid w:val="00284B05"/>
    <w:rsid w:val="002C57B7"/>
    <w:rsid w:val="00347481"/>
    <w:rsid w:val="003E7A41"/>
    <w:rsid w:val="004D38D7"/>
    <w:rsid w:val="0059683C"/>
    <w:rsid w:val="005A7408"/>
    <w:rsid w:val="005E2B66"/>
    <w:rsid w:val="00686413"/>
    <w:rsid w:val="007058F3"/>
    <w:rsid w:val="00785F69"/>
    <w:rsid w:val="00812116"/>
    <w:rsid w:val="008E2798"/>
    <w:rsid w:val="009543B5"/>
    <w:rsid w:val="00981A46"/>
    <w:rsid w:val="00A06967"/>
    <w:rsid w:val="00A26D7F"/>
    <w:rsid w:val="00A343E6"/>
    <w:rsid w:val="00B07EF1"/>
    <w:rsid w:val="00B92176"/>
    <w:rsid w:val="00C84322"/>
    <w:rsid w:val="00D0013D"/>
    <w:rsid w:val="00D245BA"/>
    <w:rsid w:val="00D434D0"/>
    <w:rsid w:val="00E26487"/>
    <w:rsid w:val="00E3685B"/>
    <w:rsid w:val="00EA54B9"/>
    <w:rsid w:val="00F1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5D906"/>
  <w15:chartTrackingRefBased/>
  <w15:docId w15:val="{5E70FE3B-79E0-4E3F-86E5-DCD6BA84D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967"/>
    <w:pPr>
      <w:bidi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F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F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F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F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F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F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F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F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F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F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F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F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F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F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F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F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F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F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F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5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F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5F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5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F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F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F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F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F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F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8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4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אלכסנדר קוזלובסקי</dc:creator>
  <cp:keywords/>
  <dc:description/>
  <cp:lastModifiedBy>אלכסנדר קוזלובסקי</cp:lastModifiedBy>
  <cp:revision>11</cp:revision>
  <dcterms:created xsi:type="dcterms:W3CDTF">2024-10-08T12:07:00Z</dcterms:created>
  <dcterms:modified xsi:type="dcterms:W3CDTF">2024-10-09T10:14:00Z</dcterms:modified>
</cp:coreProperties>
</file>