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88818" w14:textId="258DF0D9" w:rsidR="007C5D6B" w:rsidRPr="00331CEB" w:rsidRDefault="00604A20" w:rsidP="00331CEB">
      <w:pPr>
        <w:bidi/>
        <w:spacing w:line="276" w:lineRule="auto"/>
        <w:jc w:val="center"/>
        <w:rPr>
          <w:rFonts w:ascii="David" w:hAnsi="David" w:cs="David"/>
          <w:b/>
          <w:bCs/>
          <w:sz w:val="24"/>
          <w:szCs w:val="24"/>
          <w:rtl/>
        </w:rPr>
      </w:pPr>
      <w:r w:rsidRPr="00331CEB">
        <w:rPr>
          <w:rFonts w:ascii="David" w:hAnsi="David" w:cs="David"/>
          <w:b/>
          <w:bCs/>
          <w:sz w:val="24"/>
          <w:szCs w:val="24"/>
          <w:rtl/>
        </w:rPr>
        <w:t>מנחים ומנחות: תחומי עניין ומתודולוגיות מחקר</w:t>
      </w:r>
    </w:p>
    <w:p w14:paraId="05331AAB" w14:textId="067E2AB4" w:rsidR="00D23606" w:rsidRPr="00331CEB" w:rsidRDefault="00604A20" w:rsidP="00331CEB">
      <w:pPr>
        <w:bidi/>
        <w:spacing w:line="276" w:lineRule="auto"/>
        <w:rPr>
          <w:rFonts w:ascii="David" w:hAnsi="David" w:cs="David"/>
          <w:sz w:val="24"/>
          <w:szCs w:val="24"/>
          <w:rtl/>
        </w:rPr>
      </w:pPr>
      <w:r w:rsidRPr="00331CEB">
        <w:rPr>
          <w:rFonts w:ascii="David" w:hAnsi="David" w:cs="David"/>
          <w:b/>
          <w:bCs/>
          <w:sz w:val="24"/>
          <w:szCs w:val="24"/>
          <w:rtl/>
        </w:rPr>
        <w:t xml:space="preserve">פרופ' </w:t>
      </w:r>
      <w:r w:rsidR="007C5D6B" w:rsidRPr="00331CEB">
        <w:rPr>
          <w:rFonts w:ascii="David" w:hAnsi="David" w:cs="David"/>
          <w:b/>
          <w:bCs/>
          <w:sz w:val="24"/>
          <w:szCs w:val="24"/>
          <w:rtl/>
        </w:rPr>
        <w:t>מיכל</w:t>
      </w:r>
      <w:r w:rsidRPr="00331CEB">
        <w:rPr>
          <w:rFonts w:ascii="David" w:hAnsi="David" w:cs="David"/>
          <w:b/>
          <w:bCs/>
          <w:sz w:val="24"/>
          <w:szCs w:val="24"/>
          <w:rtl/>
        </w:rPr>
        <w:t xml:space="preserve"> </w:t>
      </w:r>
      <w:proofErr w:type="spellStart"/>
      <w:r w:rsidRPr="00331CEB">
        <w:rPr>
          <w:rFonts w:ascii="David" w:hAnsi="David" w:cs="David"/>
          <w:b/>
          <w:bCs/>
          <w:sz w:val="24"/>
          <w:szCs w:val="24"/>
          <w:rtl/>
        </w:rPr>
        <w:t>קרומר</w:t>
      </w:r>
      <w:proofErr w:type="spellEnd"/>
      <w:r w:rsidR="00125B54" w:rsidRPr="00331CEB">
        <w:rPr>
          <w:rFonts w:ascii="David" w:hAnsi="David" w:cs="David"/>
          <w:b/>
          <w:bCs/>
          <w:sz w:val="24"/>
          <w:szCs w:val="24"/>
          <w:rtl/>
        </w:rPr>
        <w:t>-</w:t>
      </w:r>
      <w:r w:rsidR="00992321" w:rsidRPr="00331CEB">
        <w:rPr>
          <w:rFonts w:ascii="David" w:hAnsi="David" w:cs="David"/>
          <w:b/>
          <w:bCs/>
          <w:sz w:val="24"/>
          <w:szCs w:val="24"/>
          <w:rtl/>
        </w:rPr>
        <w:t>נבו</w:t>
      </w:r>
    </w:p>
    <w:p w14:paraId="4A37C5A4" w14:textId="17B72724" w:rsidR="00617E4E" w:rsidRPr="00331CEB" w:rsidRDefault="00863604" w:rsidP="00331CEB">
      <w:pPr>
        <w:bidi/>
        <w:spacing w:line="276" w:lineRule="auto"/>
        <w:rPr>
          <w:rFonts w:ascii="David" w:hAnsi="David" w:cs="David"/>
          <w:sz w:val="24"/>
          <w:szCs w:val="24"/>
          <w:rtl/>
        </w:rPr>
      </w:pPr>
      <w:r w:rsidRPr="00331CEB">
        <w:rPr>
          <w:rFonts w:ascii="David" w:hAnsi="David" w:cs="David"/>
          <w:sz w:val="24"/>
          <w:szCs w:val="24"/>
          <w:rtl/>
        </w:rPr>
        <w:t xml:space="preserve">מחקר </w:t>
      </w:r>
      <w:r w:rsidR="003D3658" w:rsidRPr="00331CEB">
        <w:rPr>
          <w:rFonts w:ascii="David" w:hAnsi="David" w:cs="David"/>
          <w:sz w:val="24"/>
          <w:szCs w:val="24"/>
          <w:rtl/>
        </w:rPr>
        <w:t>בנושא</w:t>
      </w:r>
      <w:r w:rsidRPr="00331CEB">
        <w:rPr>
          <w:rFonts w:ascii="David" w:hAnsi="David" w:cs="David"/>
          <w:sz w:val="24"/>
          <w:szCs w:val="24"/>
          <w:rtl/>
        </w:rPr>
        <w:t xml:space="preserve"> עוני ואי </w:t>
      </w:r>
      <w:r w:rsidR="004B2D00" w:rsidRPr="00331CEB">
        <w:rPr>
          <w:rFonts w:ascii="David" w:hAnsi="David" w:cs="David"/>
          <w:sz w:val="24"/>
          <w:szCs w:val="24"/>
          <w:rtl/>
        </w:rPr>
        <w:t>שוויון</w:t>
      </w:r>
      <w:r w:rsidRPr="00331CEB">
        <w:rPr>
          <w:rFonts w:ascii="David" w:hAnsi="David" w:cs="David"/>
          <w:sz w:val="24"/>
          <w:szCs w:val="24"/>
          <w:rtl/>
        </w:rPr>
        <w:t xml:space="preserve"> מנקודת מבט ביקורתית. </w:t>
      </w:r>
      <w:r w:rsidR="00125B54" w:rsidRPr="00331CEB">
        <w:rPr>
          <w:rFonts w:ascii="David" w:hAnsi="David" w:cs="David"/>
          <w:sz w:val="24"/>
          <w:szCs w:val="24"/>
          <w:rtl/>
        </w:rPr>
        <w:t xml:space="preserve">קידום המחקר </w:t>
      </w:r>
      <w:r w:rsidR="00AA725F" w:rsidRPr="00331CEB">
        <w:rPr>
          <w:rFonts w:ascii="David" w:hAnsi="David" w:cs="David"/>
          <w:sz w:val="24"/>
          <w:szCs w:val="24"/>
          <w:rtl/>
        </w:rPr>
        <w:t>ב</w:t>
      </w:r>
      <w:r w:rsidRPr="00331CEB">
        <w:rPr>
          <w:rFonts w:ascii="David" w:hAnsi="David" w:cs="David"/>
          <w:sz w:val="24"/>
          <w:szCs w:val="24"/>
          <w:rtl/>
        </w:rPr>
        <w:t xml:space="preserve">תחום </w:t>
      </w:r>
      <w:r w:rsidR="001A7D9A" w:rsidRPr="00331CEB">
        <w:rPr>
          <w:rFonts w:ascii="David" w:hAnsi="David" w:cs="David"/>
          <w:sz w:val="24"/>
          <w:szCs w:val="24"/>
          <w:rtl/>
        </w:rPr>
        <w:t>ה</w:t>
      </w:r>
      <w:r w:rsidRPr="00331CEB">
        <w:rPr>
          <w:rFonts w:ascii="David" w:hAnsi="David" w:cs="David"/>
          <w:sz w:val="24"/>
          <w:szCs w:val="24"/>
          <w:rtl/>
        </w:rPr>
        <w:t xml:space="preserve">ידע </w:t>
      </w:r>
      <w:r w:rsidR="001A7D9A" w:rsidRPr="00331CEB">
        <w:rPr>
          <w:rFonts w:ascii="David" w:hAnsi="David" w:cs="David"/>
          <w:sz w:val="24"/>
          <w:szCs w:val="24"/>
          <w:rtl/>
        </w:rPr>
        <w:t xml:space="preserve">והפרקטיקה </w:t>
      </w:r>
      <w:r w:rsidRPr="00331CEB">
        <w:rPr>
          <w:rFonts w:ascii="David" w:hAnsi="David" w:cs="David"/>
          <w:sz w:val="24"/>
          <w:szCs w:val="24"/>
          <w:rtl/>
        </w:rPr>
        <w:t>של עבודה סוציאלית מודעת עוני</w:t>
      </w:r>
      <w:r w:rsidR="00AA725F" w:rsidRPr="00331CEB">
        <w:rPr>
          <w:rFonts w:ascii="David" w:hAnsi="David" w:cs="David"/>
          <w:sz w:val="24"/>
          <w:szCs w:val="24"/>
          <w:rtl/>
        </w:rPr>
        <w:t xml:space="preserve"> (פרדיגמה בפיתוחה של פרופ' </w:t>
      </w:r>
      <w:proofErr w:type="spellStart"/>
      <w:r w:rsidR="00AA725F" w:rsidRPr="00331CEB">
        <w:rPr>
          <w:rFonts w:ascii="David" w:hAnsi="David" w:cs="David"/>
          <w:sz w:val="24"/>
          <w:szCs w:val="24"/>
          <w:rtl/>
        </w:rPr>
        <w:t>קרומר</w:t>
      </w:r>
      <w:proofErr w:type="spellEnd"/>
      <w:r w:rsidR="00AA725F" w:rsidRPr="00331CEB">
        <w:rPr>
          <w:rFonts w:ascii="David" w:hAnsi="David" w:cs="David"/>
          <w:sz w:val="24"/>
          <w:szCs w:val="24"/>
          <w:rtl/>
        </w:rPr>
        <w:t>-נבו)</w:t>
      </w:r>
      <w:r w:rsidR="009734A4" w:rsidRPr="00331CEB">
        <w:rPr>
          <w:rFonts w:ascii="David" w:hAnsi="David" w:cs="David"/>
          <w:sz w:val="24"/>
          <w:szCs w:val="24"/>
          <w:rtl/>
        </w:rPr>
        <w:t xml:space="preserve">. </w:t>
      </w:r>
      <w:r w:rsidR="00AA725F" w:rsidRPr="00331CEB">
        <w:rPr>
          <w:rFonts w:ascii="David" w:hAnsi="David" w:cs="David"/>
          <w:sz w:val="24"/>
          <w:szCs w:val="24"/>
          <w:rtl/>
        </w:rPr>
        <w:t xml:space="preserve">מחקר </w:t>
      </w:r>
      <w:r w:rsidR="00C64CB5" w:rsidRPr="00331CEB">
        <w:rPr>
          <w:rFonts w:ascii="David" w:hAnsi="David" w:cs="David"/>
          <w:sz w:val="24"/>
          <w:szCs w:val="24"/>
          <w:rtl/>
        </w:rPr>
        <w:t xml:space="preserve">אודות </w:t>
      </w:r>
      <w:r w:rsidR="009734A4" w:rsidRPr="00331CEB">
        <w:rPr>
          <w:rFonts w:ascii="David" w:hAnsi="David" w:cs="David"/>
          <w:sz w:val="24"/>
          <w:szCs w:val="24"/>
          <w:rtl/>
        </w:rPr>
        <w:t xml:space="preserve">יחסי </w:t>
      </w:r>
      <w:proofErr w:type="spellStart"/>
      <w:r w:rsidR="00C64CB5" w:rsidRPr="00331CEB">
        <w:rPr>
          <w:rFonts w:ascii="David" w:hAnsi="David" w:cs="David"/>
          <w:sz w:val="24"/>
          <w:szCs w:val="24"/>
          <w:rtl/>
        </w:rPr>
        <w:t>ה</w:t>
      </w:r>
      <w:r w:rsidR="009734A4" w:rsidRPr="00331CEB">
        <w:rPr>
          <w:rFonts w:ascii="David" w:hAnsi="David" w:cs="David"/>
          <w:sz w:val="24"/>
          <w:szCs w:val="24"/>
          <w:rtl/>
        </w:rPr>
        <w:t>כח</w:t>
      </w:r>
      <w:proofErr w:type="spellEnd"/>
      <w:r w:rsidR="009734A4" w:rsidRPr="00331CEB">
        <w:rPr>
          <w:rFonts w:ascii="David" w:hAnsi="David" w:cs="David"/>
          <w:sz w:val="24"/>
          <w:szCs w:val="24"/>
          <w:rtl/>
        </w:rPr>
        <w:t xml:space="preserve"> </w:t>
      </w:r>
      <w:r w:rsidR="00C64CB5" w:rsidRPr="00331CEB">
        <w:rPr>
          <w:rFonts w:ascii="David" w:hAnsi="David" w:cs="David"/>
          <w:sz w:val="24"/>
          <w:szCs w:val="24"/>
          <w:rtl/>
        </w:rPr>
        <w:t xml:space="preserve">הקיימים </w:t>
      </w:r>
      <w:r w:rsidR="009734A4" w:rsidRPr="00331CEB">
        <w:rPr>
          <w:rFonts w:ascii="David" w:hAnsi="David" w:cs="David"/>
          <w:sz w:val="24"/>
          <w:szCs w:val="24"/>
          <w:rtl/>
        </w:rPr>
        <w:t xml:space="preserve">בין עובדים סוציאליים </w:t>
      </w:r>
      <w:r w:rsidR="004B2D00" w:rsidRPr="00331CEB">
        <w:rPr>
          <w:rFonts w:ascii="David" w:hAnsi="David" w:cs="David"/>
          <w:sz w:val="24"/>
          <w:szCs w:val="24"/>
          <w:rtl/>
        </w:rPr>
        <w:t>והאוכלוסיות</w:t>
      </w:r>
      <w:r w:rsidR="00B32BC0" w:rsidRPr="00331CEB">
        <w:rPr>
          <w:rFonts w:ascii="David" w:hAnsi="David" w:cs="David"/>
          <w:sz w:val="24"/>
          <w:szCs w:val="24"/>
          <w:rtl/>
        </w:rPr>
        <w:t xml:space="preserve"> החיות בעוני עמה הם עובדים. חוויות חיים הקשורות בעו</w:t>
      </w:r>
      <w:r w:rsidR="004B2D00" w:rsidRPr="00331CEB">
        <w:rPr>
          <w:rFonts w:ascii="David" w:hAnsi="David" w:cs="David"/>
          <w:sz w:val="24"/>
          <w:szCs w:val="24"/>
          <w:rtl/>
        </w:rPr>
        <w:t>נ</w:t>
      </w:r>
      <w:r w:rsidR="00B32BC0" w:rsidRPr="00331CEB">
        <w:rPr>
          <w:rFonts w:ascii="David" w:hAnsi="David" w:cs="David"/>
          <w:sz w:val="24"/>
          <w:szCs w:val="24"/>
          <w:rtl/>
        </w:rPr>
        <w:t xml:space="preserve">י, התנגדות </w:t>
      </w:r>
      <w:r w:rsidR="00C64CB5" w:rsidRPr="00331CEB">
        <w:rPr>
          <w:rFonts w:ascii="David" w:hAnsi="David" w:cs="David"/>
          <w:sz w:val="24"/>
          <w:szCs w:val="24"/>
          <w:rtl/>
        </w:rPr>
        <w:t xml:space="preserve">יומיומית </w:t>
      </w:r>
      <w:r w:rsidR="00B32BC0" w:rsidRPr="00331CEB">
        <w:rPr>
          <w:rFonts w:ascii="David" w:hAnsi="David" w:cs="David"/>
          <w:sz w:val="24"/>
          <w:szCs w:val="24"/>
          <w:rtl/>
        </w:rPr>
        <w:t>לעוני, ידע של אנשים בעוני והדרכים לסייע להם.</w:t>
      </w:r>
      <w:r w:rsidR="00D4736C" w:rsidRPr="00331CEB">
        <w:rPr>
          <w:rFonts w:ascii="David" w:hAnsi="David" w:cs="David"/>
          <w:sz w:val="24"/>
          <w:szCs w:val="24"/>
          <w:rtl/>
        </w:rPr>
        <w:t xml:space="preserve"> </w:t>
      </w:r>
      <w:r w:rsidR="00C64CB5" w:rsidRPr="00331CEB">
        <w:rPr>
          <w:rFonts w:ascii="David" w:hAnsi="David" w:cs="David"/>
          <w:sz w:val="24"/>
          <w:szCs w:val="24"/>
          <w:rtl/>
        </w:rPr>
        <w:t>קיימת אפשרות ל</w:t>
      </w:r>
      <w:r w:rsidR="001C6B73" w:rsidRPr="00331CEB">
        <w:rPr>
          <w:rFonts w:ascii="David" w:hAnsi="David" w:cs="David"/>
          <w:sz w:val="24"/>
          <w:szCs w:val="24"/>
          <w:rtl/>
        </w:rPr>
        <w:t>הגיש מועמדות לזכאות ל</w:t>
      </w:r>
      <w:r w:rsidR="00D4736C" w:rsidRPr="00331CEB">
        <w:rPr>
          <w:rFonts w:ascii="David" w:hAnsi="David" w:cs="David"/>
          <w:sz w:val="24"/>
          <w:szCs w:val="24"/>
          <w:rtl/>
        </w:rPr>
        <w:t>מלגה ייחודית לחקר העוני.</w:t>
      </w:r>
      <w:r w:rsidR="00617E4E" w:rsidRPr="00331CEB">
        <w:rPr>
          <w:rFonts w:ascii="David" w:hAnsi="David" w:cs="David"/>
          <w:sz w:val="24"/>
          <w:szCs w:val="24"/>
          <w:rtl/>
        </w:rPr>
        <w:t xml:space="preserve"> </w:t>
      </w:r>
    </w:p>
    <w:p w14:paraId="4F87DE0C" w14:textId="5E098C5F" w:rsidR="007C5D6B" w:rsidRPr="00331CEB" w:rsidRDefault="00617E4E" w:rsidP="00331CEB">
      <w:pPr>
        <w:bidi/>
        <w:spacing w:line="276" w:lineRule="auto"/>
        <w:rPr>
          <w:rFonts w:ascii="David" w:hAnsi="David" w:cs="David"/>
          <w:sz w:val="24"/>
          <w:szCs w:val="24"/>
          <w:rtl/>
        </w:rPr>
      </w:pPr>
      <w:r w:rsidRPr="00331CEB">
        <w:rPr>
          <w:rFonts w:ascii="David" w:hAnsi="David" w:cs="David"/>
          <w:sz w:val="24"/>
          <w:szCs w:val="24"/>
          <w:rtl/>
        </w:rPr>
        <w:t>מתודולוגיה: איכותני</w:t>
      </w:r>
      <w:r w:rsidR="00D23606" w:rsidRPr="00331CEB">
        <w:rPr>
          <w:rFonts w:ascii="David" w:hAnsi="David" w:cs="David"/>
          <w:sz w:val="24"/>
          <w:szCs w:val="24"/>
          <w:rtl/>
        </w:rPr>
        <w:t>ת.</w:t>
      </w:r>
    </w:p>
    <w:p w14:paraId="7D43CD45" w14:textId="1707A879" w:rsidR="00F45DD7" w:rsidRPr="00331CEB" w:rsidRDefault="00F45DD7" w:rsidP="00331CEB">
      <w:pPr>
        <w:bidi/>
        <w:spacing w:line="276" w:lineRule="auto"/>
        <w:rPr>
          <w:rFonts w:ascii="David" w:hAnsi="David" w:cs="David"/>
          <w:sz w:val="24"/>
          <w:szCs w:val="24"/>
          <w:rtl/>
        </w:rPr>
      </w:pPr>
      <w:r w:rsidRPr="00331CEB">
        <w:rPr>
          <w:rFonts w:ascii="David" w:hAnsi="David" w:cs="David"/>
          <w:sz w:val="24"/>
          <w:szCs w:val="24"/>
          <w:rtl/>
        </w:rPr>
        <w:t>כתובת מייל:</w:t>
      </w:r>
      <w:r w:rsidR="003D3658" w:rsidRPr="00331CEB">
        <w:rPr>
          <w:rFonts w:ascii="David" w:hAnsi="David" w:cs="David"/>
          <w:sz w:val="24"/>
          <w:szCs w:val="24"/>
          <w:rtl/>
        </w:rPr>
        <w:t xml:space="preserve"> </w:t>
      </w:r>
      <w:r w:rsidR="003D3658" w:rsidRPr="00331CEB">
        <w:rPr>
          <w:rFonts w:ascii="David" w:hAnsi="David" w:cs="David"/>
          <w:sz w:val="24"/>
          <w:szCs w:val="24"/>
        </w:rPr>
        <w:t>kmichal@bgu.ac.il</w:t>
      </w:r>
    </w:p>
    <w:p w14:paraId="128C715A" w14:textId="77777777" w:rsidR="001C6B73" w:rsidRPr="00331CEB" w:rsidRDefault="001C6B73" w:rsidP="00331CEB">
      <w:pPr>
        <w:bidi/>
        <w:spacing w:line="276" w:lineRule="auto"/>
        <w:rPr>
          <w:rFonts w:ascii="David" w:hAnsi="David" w:cs="David"/>
          <w:b/>
          <w:bCs/>
          <w:sz w:val="24"/>
          <w:szCs w:val="24"/>
          <w:rtl/>
        </w:rPr>
      </w:pPr>
    </w:p>
    <w:p w14:paraId="33894229" w14:textId="68655576" w:rsidR="00D23606" w:rsidRPr="00331CEB" w:rsidRDefault="00D23606" w:rsidP="00331CEB">
      <w:pPr>
        <w:bidi/>
        <w:spacing w:line="276" w:lineRule="auto"/>
        <w:rPr>
          <w:rFonts w:ascii="David" w:hAnsi="David" w:cs="David"/>
          <w:b/>
          <w:bCs/>
          <w:sz w:val="24"/>
          <w:szCs w:val="24"/>
          <w:rtl/>
        </w:rPr>
      </w:pPr>
      <w:r w:rsidRPr="00331CEB">
        <w:rPr>
          <w:rFonts w:ascii="David" w:hAnsi="David" w:cs="David"/>
          <w:b/>
          <w:bCs/>
          <w:sz w:val="24"/>
          <w:szCs w:val="24"/>
          <w:rtl/>
        </w:rPr>
        <w:t>ד"</w:t>
      </w:r>
      <w:r w:rsidRPr="00331CEB">
        <w:rPr>
          <w:rFonts w:ascii="David" w:hAnsi="David" w:cs="David"/>
          <w:b/>
          <w:bCs/>
          <w:sz w:val="24"/>
          <w:szCs w:val="24"/>
          <w:rtl/>
          <w:lang w:val="en-US"/>
        </w:rPr>
        <w:t>ר פ</w:t>
      </w:r>
      <w:r w:rsidR="007C5D6B" w:rsidRPr="00331CEB">
        <w:rPr>
          <w:rFonts w:ascii="David" w:hAnsi="David" w:cs="David"/>
          <w:b/>
          <w:bCs/>
          <w:sz w:val="24"/>
          <w:szCs w:val="24"/>
          <w:rtl/>
        </w:rPr>
        <w:t>רידה</w:t>
      </w:r>
      <w:r w:rsidRPr="00331CEB">
        <w:rPr>
          <w:rFonts w:ascii="David" w:hAnsi="David" w:cs="David"/>
          <w:b/>
          <w:bCs/>
          <w:sz w:val="24"/>
          <w:szCs w:val="24"/>
          <w:rtl/>
        </w:rPr>
        <w:t xml:space="preserve"> אבו-ראס</w:t>
      </w:r>
    </w:p>
    <w:p w14:paraId="16118980" w14:textId="62BC0578" w:rsidR="00D23606" w:rsidRPr="00331CEB" w:rsidRDefault="001C6B73" w:rsidP="00331CEB">
      <w:pPr>
        <w:bidi/>
        <w:spacing w:line="276" w:lineRule="auto"/>
        <w:rPr>
          <w:rFonts w:ascii="David" w:hAnsi="David" w:cs="David"/>
          <w:sz w:val="24"/>
          <w:szCs w:val="24"/>
          <w:rtl/>
        </w:rPr>
      </w:pPr>
      <w:r w:rsidRPr="00331CEB">
        <w:rPr>
          <w:rFonts w:ascii="David" w:hAnsi="David" w:cs="David"/>
          <w:sz w:val="24"/>
          <w:szCs w:val="24"/>
          <w:rtl/>
        </w:rPr>
        <w:t xml:space="preserve">מחקר בנושא </w:t>
      </w:r>
      <w:r w:rsidR="00A001C9" w:rsidRPr="00331CEB">
        <w:rPr>
          <w:rFonts w:ascii="David" w:hAnsi="David" w:cs="David"/>
          <w:sz w:val="24"/>
          <w:szCs w:val="24"/>
          <w:rtl/>
        </w:rPr>
        <w:t>אוריינות בריאות נפש</w:t>
      </w:r>
      <w:r w:rsidR="00A001C9" w:rsidRPr="00331CEB">
        <w:rPr>
          <w:rFonts w:ascii="David" w:hAnsi="David" w:cs="David"/>
          <w:sz w:val="24"/>
          <w:szCs w:val="24"/>
        </w:rPr>
        <w:t xml:space="preserve"> </w:t>
      </w:r>
      <w:r w:rsidR="00150053" w:rsidRPr="00331CEB">
        <w:rPr>
          <w:rFonts w:ascii="David" w:hAnsi="David" w:cs="David"/>
          <w:sz w:val="24"/>
          <w:szCs w:val="24"/>
          <w:rtl/>
        </w:rPr>
        <w:t xml:space="preserve"> </w:t>
      </w:r>
      <w:r w:rsidR="00A001C9" w:rsidRPr="00331CEB">
        <w:rPr>
          <w:rFonts w:ascii="David" w:hAnsi="David" w:cs="David"/>
          <w:sz w:val="24"/>
          <w:szCs w:val="24"/>
        </w:rPr>
        <w:t>(Mental Health Literacy)</w:t>
      </w:r>
      <w:r w:rsidR="00150053" w:rsidRPr="00331CEB">
        <w:rPr>
          <w:rFonts w:ascii="David" w:hAnsi="David" w:cs="David"/>
          <w:sz w:val="24"/>
          <w:szCs w:val="24"/>
          <w:rtl/>
        </w:rPr>
        <w:t xml:space="preserve">- תפיסות ועמדות, </w:t>
      </w:r>
      <w:r w:rsidR="00A001C9" w:rsidRPr="00331CEB">
        <w:rPr>
          <w:rFonts w:ascii="David" w:hAnsi="David" w:cs="David"/>
          <w:sz w:val="24"/>
          <w:szCs w:val="24"/>
          <w:rtl/>
        </w:rPr>
        <w:t>שימוש בשירותי בריאות נפש</w:t>
      </w:r>
      <w:r w:rsidR="00150053" w:rsidRPr="00331CEB">
        <w:rPr>
          <w:rFonts w:ascii="David" w:hAnsi="David" w:cs="David"/>
          <w:sz w:val="24"/>
          <w:szCs w:val="24"/>
          <w:rtl/>
        </w:rPr>
        <w:t xml:space="preserve">, </w:t>
      </w:r>
      <w:r w:rsidR="00A001C9" w:rsidRPr="00331CEB">
        <w:rPr>
          <w:rFonts w:ascii="David" w:hAnsi="David" w:cs="David"/>
          <w:sz w:val="24"/>
          <w:szCs w:val="24"/>
          <w:rtl/>
        </w:rPr>
        <w:t>בריאות נפש בקרב אוכלוסיות פגיעות, מיעוטים, פליטים וקשישים</w:t>
      </w:r>
      <w:r w:rsidR="00150053" w:rsidRPr="00331CEB">
        <w:rPr>
          <w:rFonts w:ascii="David" w:hAnsi="David" w:cs="David"/>
          <w:sz w:val="24"/>
          <w:szCs w:val="24"/>
          <w:rtl/>
        </w:rPr>
        <w:t xml:space="preserve">, </w:t>
      </w:r>
      <w:r w:rsidR="00A001C9" w:rsidRPr="00331CEB">
        <w:rPr>
          <w:rFonts w:ascii="David" w:hAnsi="David" w:cs="David"/>
          <w:sz w:val="24"/>
          <w:szCs w:val="24"/>
          <w:rtl/>
        </w:rPr>
        <w:t>תגובות בינה מלאכותית לנושאי בריאות נפש</w:t>
      </w:r>
      <w:r w:rsidR="00150053" w:rsidRPr="00331CEB">
        <w:rPr>
          <w:rFonts w:ascii="David" w:hAnsi="David" w:cs="David"/>
          <w:sz w:val="24"/>
          <w:szCs w:val="24"/>
          <w:rtl/>
        </w:rPr>
        <w:t xml:space="preserve">, </w:t>
      </w:r>
      <w:r w:rsidR="00A001C9" w:rsidRPr="00331CEB">
        <w:rPr>
          <w:rFonts w:ascii="David" w:hAnsi="David" w:cs="David"/>
          <w:sz w:val="24"/>
          <w:szCs w:val="24"/>
          <w:rtl/>
        </w:rPr>
        <w:t>יצירת ידע בתחום בריאות הנפש</w:t>
      </w:r>
      <w:r w:rsidR="00150053" w:rsidRPr="00331CEB">
        <w:rPr>
          <w:rFonts w:ascii="David" w:hAnsi="David" w:cs="David"/>
          <w:sz w:val="24"/>
          <w:szCs w:val="24"/>
          <w:rtl/>
        </w:rPr>
        <w:t xml:space="preserve">. </w:t>
      </w:r>
      <w:r w:rsidR="00350E7B" w:rsidRPr="00331CEB">
        <w:rPr>
          <w:rFonts w:ascii="David" w:hAnsi="David" w:cs="David"/>
          <w:sz w:val="24"/>
          <w:szCs w:val="24"/>
          <w:rtl/>
        </w:rPr>
        <w:t xml:space="preserve">קיימת אפשרות לבחון תחומים אלה </w:t>
      </w:r>
      <w:r w:rsidR="00150053" w:rsidRPr="00331CEB">
        <w:rPr>
          <w:rFonts w:ascii="David" w:hAnsi="David" w:cs="David"/>
          <w:sz w:val="24"/>
          <w:szCs w:val="24"/>
          <w:rtl/>
        </w:rPr>
        <w:t>גם במסגרת של מצבי מלחמה וקונפליקט.</w:t>
      </w:r>
      <w:r w:rsidR="00D23606" w:rsidRPr="00331CEB">
        <w:rPr>
          <w:rFonts w:ascii="David" w:hAnsi="David" w:cs="David"/>
          <w:sz w:val="24"/>
          <w:szCs w:val="24"/>
          <w:rtl/>
        </w:rPr>
        <w:t xml:space="preserve"> </w:t>
      </w:r>
    </w:p>
    <w:p w14:paraId="7746B1DB" w14:textId="2A02E231" w:rsidR="00A001C9" w:rsidRPr="00331CEB" w:rsidRDefault="00D23606" w:rsidP="00331CEB">
      <w:pPr>
        <w:bidi/>
        <w:spacing w:line="276" w:lineRule="auto"/>
        <w:rPr>
          <w:rFonts w:ascii="David" w:hAnsi="David" w:cs="David"/>
          <w:sz w:val="24"/>
          <w:szCs w:val="24"/>
          <w:rtl/>
        </w:rPr>
      </w:pPr>
      <w:r w:rsidRPr="00331CEB">
        <w:rPr>
          <w:rFonts w:ascii="David" w:hAnsi="David" w:cs="David"/>
          <w:sz w:val="24"/>
          <w:szCs w:val="24"/>
          <w:rtl/>
        </w:rPr>
        <w:t>מתודולוגיה: כמותית ואיכותנית</w:t>
      </w:r>
    </w:p>
    <w:p w14:paraId="7D853890" w14:textId="27A88DEB" w:rsidR="00947760" w:rsidRPr="00331CEB" w:rsidRDefault="00947760" w:rsidP="00331CEB">
      <w:pPr>
        <w:bidi/>
        <w:spacing w:line="276" w:lineRule="auto"/>
        <w:rPr>
          <w:rFonts w:ascii="David" w:hAnsi="David" w:cs="David"/>
          <w:sz w:val="24"/>
          <w:szCs w:val="24"/>
          <w:rtl/>
        </w:rPr>
      </w:pPr>
      <w:r w:rsidRPr="00331CEB">
        <w:rPr>
          <w:rFonts w:ascii="David" w:hAnsi="David" w:cs="David"/>
          <w:sz w:val="24"/>
          <w:szCs w:val="24"/>
          <w:rtl/>
        </w:rPr>
        <w:t xml:space="preserve">כתובת מייל: </w:t>
      </w:r>
      <w:r w:rsidRPr="00331CEB">
        <w:rPr>
          <w:rFonts w:ascii="David" w:hAnsi="David" w:cs="David"/>
          <w:sz w:val="24"/>
          <w:szCs w:val="24"/>
        </w:rPr>
        <w:t>fareeda@bgu.ac.il</w:t>
      </w:r>
    </w:p>
    <w:p w14:paraId="1AB8510F" w14:textId="77777777" w:rsidR="00350E7B" w:rsidRPr="00331CEB" w:rsidRDefault="00350E7B" w:rsidP="00331CEB">
      <w:pPr>
        <w:bidi/>
        <w:spacing w:line="276" w:lineRule="auto"/>
        <w:rPr>
          <w:rFonts w:ascii="David" w:hAnsi="David" w:cs="David"/>
          <w:b/>
          <w:bCs/>
          <w:sz w:val="24"/>
          <w:szCs w:val="24"/>
          <w:rtl/>
        </w:rPr>
      </w:pPr>
    </w:p>
    <w:p w14:paraId="07273687" w14:textId="622AB03F" w:rsidR="00D23606" w:rsidRPr="00331CEB" w:rsidRDefault="00D23606" w:rsidP="00331CEB">
      <w:pPr>
        <w:bidi/>
        <w:spacing w:line="276" w:lineRule="auto"/>
        <w:rPr>
          <w:rFonts w:ascii="David" w:hAnsi="David" w:cs="David"/>
          <w:b/>
          <w:bCs/>
          <w:sz w:val="24"/>
          <w:szCs w:val="24"/>
          <w:rtl/>
        </w:rPr>
      </w:pPr>
      <w:r w:rsidRPr="00331CEB">
        <w:rPr>
          <w:rFonts w:ascii="David" w:hAnsi="David" w:cs="David"/>
          <w:b/>
          <w:bCs/>
          <w:sz w:val="24"/>
          <w:szCs w:val="24"/>
          <w:rtl/>
        </w:rPr>
        <w:t xml:space="preserve">פרופ' </w:t>
      </w:r>
      <w:r w:rsidR="007C5D6B" w:rsidRPr="00331CEB">
        <w:rPr>
          <w:rFonts w:ascii="David" w:hAnsi="David" w:cs="David"/>
          <w:b/>
          <w:bCs/>
          <w:sz w:val="24"/>
          <w:szCs w:val="24"/>
          <w:rtl/>
        </w:rPr>
        <w:t>אורלי</w:t>
      </w:r>
      <w:r w:rsidRPr="00331CEB">
        <w:rPr>
          <w:rFonts w:ascii="David" w:hAnsi="David" w:cs="David"/>
          <w:b/>
          <w:bCs/>
          <w:sz w:val="24"/>
          <w:szCs w:val="24"/>
          <w:rtl/>
        </w:rPr>
        <w:t xml:space="preserve"> שריד</w:t>
      </w:r>
    </w:p>
    <w:p w14:paraId="130E04DF" w14:textId="768DBC81" w:rsidR="00D23606" w:rsidRPr="00331CEB" w:rsidRDefault="00350E7B" w:rsidP="00331CEB">
      <w:pPr>
        <w:bidi/>
        <w:spacing w:line="276" w:lineRule="auto"/>
        <w:rPr>
          <w:rFonts w:ascii="David" w:hAnsi="David" w:cs="David"/>
          <w:sz w:val="24"/>
          <w:szCs w:val="24"/>
          <w:rtl/>
        </w:rPr>
      </w:pPr>
      <w:r w:rsidRPr="00331CEB">
        <w:rPr>
          <w:rFonts w:ascii="David" w:hAnsi="David" w:cs="David"/>
          <w:sz w:val="24"/>
          <w:szCs w:val="24"/>
          <w:rtl/>
        </w:rPr>
        <w:t xml:space="preserve">מחקר בנושא </w:t>
      </w:r>
      <w:r w:rsidR="00941BA1" w:rsidRPr="00331CEB">
        <w:rPr>
          <w:rFonts w:ascii="David" w:hAnsi="David" w:cs="David"/>
          <w:sz w:val="24"/>
          <w:szCs w:val="24"/>
          <w:rtl/>
        </w:rPr>
        <w:t xml:space="preserve">הפחתה של </w:t>
      </w:r>
      <w:r w:rsidR="00D71299" w:rsidRPr="00331CEB">
        <w:rPr>
          <w:rFonts w:ascii="David" w:hAnsi="David" w:cs="David"/>
          <w:sz w:val="24"/>
          <w:szCs w:val="24"/>
          <w:rtl/>
        </w:rPr>
        <w:t xml:space="preserve">תסמיני דחק (לחץ) </w:t>
      </w:r>
      <w:r w:rsidRPr="00331CEB">
        <w:rPr>
          <w:rFonts w:ascii="David" w:hAnsi="David" w:cs="David"/>
          <w:sz w:val="24"/>
          <w:szCs w:val="24"/>
          <w:rtl/>
        </w:rPr>
        <w:t>כגון</w:t>
      </w:r>
      <w:r w:rsidR="00D71299" w:rsidRPr="00331CEB">
        <w:rPr>
          <w:rFonts w:ascii="David" w:hAnsi="David" w:cs="David"/>
          <w:sz w:val="24"/>
          <w:szCs w:val="24"/>
          <w:rtl/>
        </w:rPr>
        <w:t xml:space="preserve"> חרדה</w:t>
      </w:r>
      <w:r w:rsidR="0013439E" w:rsidRPr="00331CEB">
        <w:rPr>
          <w:rFonts w:ascii="David" w:hAnsi="David" w:cs="David"/>
          <w:sz w:val="24"/>
          <w:szCs w:val="24"/>
          <w:rtl/>
        </w:rPr>
        <w:t xml:space="preserve"> ו</w:t>
      </w:r>
      <w:r w:rsidR="00D71299" w:rsidRPr="00331CEB">
        <w:rPr>
          <w:rFonts w:ascii="David" w:hAnsi="David" w:cs="David"/>
          <w:sz w:val="24"/>
          <w:szCs w:val="24"/>
          <w:rtl/>
        </w:rPr>
        <w:t>דיכאון</w:t>
      </w:r>
      <w:r w:rsidR="00941BA1" w:rsidRPr="00331CEB">
        <w:rPr>
          <w:rFonts w:ascii="David" w:hAnsi="David" w:cs="David"/>
          <w:sz w:val="24"/>
          <w:szCs w:val="24"/>
          <w:rtl/>
        </w:rPr>
        <w:t xml:space="preserve"> בעזרת כלים של בינה מלאכותית</w:t>
      </w:r>
      <w:r w:rsidR="0090288E" w:rsidRPr="00331CEB">
        <w:rPr>
          <w:rFonts w:ascii="David" w:hAnsi="David" w:cs="David"/>
          <w:sz w:val="24"/>
          <w:szCs w:val="24"/>
          <w:rtl/>
        </w:rPr>
        <w:t xml:space="preserve"> כמו צ'אט </w:t>
      </w:r>
      <w:r w:rsidR="0090288E" w:rsidRPr="00331CEB">
        <w:rPr>
          <w:rFonts w:ascii="David" w:hAnsi="David" w:cs="David"/>
          <w:sz w:val="24"/>
          <w:szCs w:val="24"/>
          <w:lang w:val="en-US"/>
        </w:rPr>
        <w:t>GPT</w:t>
      </w:r>
      <w:r w:rsidR="0090288E" w:rsidRPr="00331CEB">
        <w:rPr>
          <w:rFonts w:ascii="David" w:hAnsi="David" w:cs="David"/>
          <w:sz w:val="24"/>
          <w:szCs w:val="24"/>
          <w:rtl/>
          <w:lang w:val="en-US"/>
        </w:rPr>
        <w:t xml:space="preserve"> ודומיו</w:t>
      </w:r>
      <w:r w:rsidR="00941BA1" w:rsidRPr="00331CEB">
        <w:rPr>
          <w:rFonts w:ascii="David" w:hAnsi="David" w:cs="David"/>
          <w:sz w:val="24"/>
          <w:szCs w:val="24"/>
          <w:rtl/>
        </w:rPr>
        <w:t>.</w:t>
      </w:r>
      <w:r w:rsidR="0090288E" w:rsidRPr="00331CEB">
        <w:rPr>
          <w:rFonts w:ascii="David" w:hAnsi="David" w:cs="David"/>
          <w:sz w:val="24"/>
          <w:szCs w:val="24"/>
          <w:rtl/>
        </w:rPr>
        <w:t xml:space="preserve"> </w:t>
      </w:r>
      <w:r w:rsidR="0013439E" w:rsidRPr="00331CEB">
        <w:rPr>
          <w:rFonts w:ascii="David" w:hAnsi="David" w:cs="David"/>
          <w:sz w:val="24"/>
          <w:szCs w:val="24"/>
          <w:rtl/>
        </w:rPr>
        <w:t xml:space="preserve">מחקר הבוחן </w:t>
      </w:r>
      <w:r w:rsidR="0090288E" w:rsidRPr="00331CEB">
        <w:rPr>
          <w:rFonts w:ascii="David" w:hAnsi="David" w:cs="David"/>
          <w:sz w:val="24"/>
          <w:szCs w:val="24"/>
          <w:rtl/>
        </w:rPr>
        <w:t>ידע על בינה מלאכותית, אמונות ביעילות הכלים</w:t>
      </w:r>
      <w:r w:rsidR="00DD4E26" w:rsidRPr="00331CEB">
        <w:rPr>
          <w:rFonts w:ascii="David" w:hAnsi="David" w:cs="David"/>
          <w:sz w:val="24"/>
          <w:szCs w:val="24"/>
          <w:rtl/>
        </w:rPr>
        <w:t xml:space="preserve"> וחסמים הקשורים בשימוש בו</w:t>
      </w:r>
      <w:r w:rsidR="0013439E" w:rsidRPr="00331CEB">
        <w:rPr>
          <w:rFonts w:ascii="David" w:hAnsi="David" w:cs="David"/>
          <w:sz w:val="24"/>
          <w:szCs w:val="24"/>
          <w:rtl/>
        </w:rPr>
        <w:t>, וכיצד אלה</w:t>
      </w:r>
      <w:r w:rsidR="00DD4E26" w:rsidRPr="00331CEB">
        <w:rPr>
          <w:rFonts w:ascii="David" w:hAnsi="David" w:cs="David"/>
          <w:sz w:val="24"/>
          <w:szCs w:val="24"/>
          <w:rtl/>
        </w:rPr>
        <w:t xml:space="preserve"> מעצבים את כוונות </w:t>
      </w:r>
      <w:r w:rsidR="000B2CFB" w:rsidRPr="00331CEB">
        <w:rPr>
          <w:rFonts w:ascii="David" w:hAnsi="David" w:cs="David"/>
          <w:sz w:val="24"/>
          <w:szCs w:val="24"/>
          <w:rtl/>
        </w:rPr>
        <w:t>האדם ו</w:t>
      </w:r>
      <w:r w:rsidR="00DD4E26" w:rsidRPr="00331CEB">
        <w:rPr>
          <w:rFonts w:ascii="David" w:hAnsi="David" w:cs="David"/>
          <w:sz w:val="24"/>
          <w:szCs w:val="24"/>
          <w:rtl/>
        </w:rPr>
        <w:t>התנהגות</w:t>
      </w:r>
      <w:r w:rsidR="000B2CFB" w:rsidRPr="00331CEB">
        <w:rPr>
          <w:rFonts w:ascii="David" w:hAnsi="David" w:cs="David"/>
          <w:sz w:val="24"/>
          <w:szCs w:val="24"/>
          <w:rtl/>
        </w:rPr>
        <w:t>ו</w:t>
      </w:r>
      <w:r w:rsidR="00DD4E26" w:rsidRPr="00331CEB">
        <w:rPr>
          <w:rFonts w:ascii="David" w:hAnsi="David" w:cs="David"/>
          <w:sz w:val="24"/>
          <w:szCs w:val="24"/>
          <w:rtl/>
        </w:rPr>
        <w:t xml:space="preserve"> לעשות שימוש בדמות של נפטר לטובת עיבוד אבל.</w:t>
      </w:r>
      <w:r w:rsidR="00D23606" w:rsidRPr="00331CEB">
        <w:rPr>
          <w:rFonts w:ascii="David" w:hAnsi="David" w:cs="David"/>
          <w:sz w:val="24"/>
          <w:szCs w:val="24"/>
          <w:rtl/>
        </w:rPr>
        <w:t xml:space="preserve"> </w:t>
      </w:r>
    </w:p>
    <w:p w14:paraId="0B884E1E" w14:textId="1BDDAA78" w:rsidR="007C5D6B" w:rsidRPr="00331CEB" w:rsidRDefault="00D23606" w:rsidP="00331CEB">
      <w:pPr>
        <w:bidi/>
        <w:spacing w:line="276" w:lineRule="auto"/>
        <w:rPr>
          <w:rFonts w:ascii="David" w:hAnsi="David" w:cs="David"/>
          <w:sz w:val="24"/>
          <w:szCs w:val="24"/>
          <w:rtl/>
        </w:rPr>
      </w:pPr>
      <w:r w:rsidRPr="00331CEB">
        <w:rPr>
          <w:rFonts w:ascii="David" w:hAnsi="David" w:cs="David"/>
          <w:sz w:val="24"/>
          <w:szCs w:val="24"/>
          <w:rtl/>
        </w:rPr>
        <w:t>מתודולוגיה: כמותנית</w:t>
      </w:r>
    </w:p>
    <w:p w14:paraId="1218E4DE" w14:textId="01FD2607" w:rsidR="00F45DD7" w:rsidRPr="00331CEB" w:rsidRDefault="00F45DD7" w:rsidP="00331CEB">
      <w:pPr>
        <w:bidi/>
        <w:spacing w:line="276" w:lineRule="auto"/>
        <w:rPr>
          <w:rFonts w:ascii="David" w:hAnsi="David" w:cs="David"/>
          <w:sz w:val="24"/>
          <w:szCs w:val="24"/>
          <w:rtl/>
          <w:lang w:val="en-US"/>
        </w:rPr>
      </w:pPr>
      <w:r w:rsidRPr="00331CEB">
        <w:rPr>
          <w:rFonts w:ascii="David" w:hAnsi="David" w:cs="David"/>
          <w:sz w:val="24"/>
          <w:szCs w:val="24"/>
          <w:rtl/>
        </w:rPr>
        <w:t>כתובת מייל:</w:t>
      </w:r>
      <w:r w:rsidR="00B9532A" w:rsidRPr="00331CEB">
        <w:rPr>
          <w:rFonts w:ascii="David" w:hAnsi="David" w:cs="David"/>
          <w:sz w:val="24"/>
          <w:szCs w:val="24"/>
          <w:rtl/>
        </w:rPr>
        <w:t xml:space="preserve"> </w:t>
      </w:r>
      <w:r w:rsidR="00B9532A" w:rsidRPr="00331CEB">
        <w:rPr>
          <w:rFonts w:ascii="David" w:hAnsi="David" w:cs="David"/>
          <w:sz w:val="24"/>
          <w:szCs w:val="24"/>
        </w:rPr>
        <w:t>orlysa@bgu.ac.il</w:t>
      </w:r>
    </w:p>
    <w:p w14:paraId="3D13F6DC" w14:textId="77777777" w:rsidR="000B2CFB" w:rsidRPr="00331CEB" w:rsidRDefault="000B2CFB" w:rsidP="00331CEB">
      <w:pPr>
        <w:bidi/>
        <w:spacing w:line="276" w:lineRule="auto"/>
        <w:rPr>
          <w:rFonts w:ascii="David" w:hAnsi="David" w:cs="David"/>
          <w:b/>
          <w:bCs/>
          <w:sz w:val="24"/>
          <w:szCs w:val="24"/>
          <w:rtl/>
        </w:rPr>
      </w:pPr>
    </w:p>
    <w:p w14:paraId="14F27EC0" w14:textId="368590E2" w:rsidR="00696C90" w:rsidRPr="00331CEB" w:rsidRDefault="00696C90" w:rsidP="00331CEB">
      <w:pPr>
        <w:bidi/>
        <w:spacing w:line="276" w:lineRule="auto"/>
        <w:rPr>
          <w:rFonts w:ascii="David" w:hAnsi="David" w:cs="David"/>
          <w:b/>
          <w:bCs/>
          <w:sz w:val="24"/>
          <w:szCs w:val="24"/>
          <w:rtl/>
        </w:rPr>
      </w:pPr>
      <w:r w:rsidRPr="00331CEB">
        <w:rPr>
          <w:rFonts w:ascii="David" w:hAnsi="David" w:cs="David"/>
          <w:b/>
          <w:bCs/>
          <w:sz w:val="24"/>
          <w:szCs w:val="24"/>
          <w:rtl/>
        </w:rPr>
        <w:t xml:space="preserve">פרופ' </w:t>
      </w:r>
      <w:r w:rsidR="007C5D6B" w:rsidRPr="00331CEB">
        <w:rPr>
          <w:rFonts w:ascii="David" w:hAnsi="David" w:cs="David"/>
          <w:b/>
          <w:bCs/>
          <w:sz w:val="24"/>
          <w:szCs w:val="24"/>
          <w:rtl/>
        </w:rPr>
        <w:t>תהילה</w:t>
      </w:r>
      <w:r w:rsidRPr="00331CEB">
        <w:rPr>
          <w:rFonts w:ascii="David" w:hAnsi="David" w:cs="David"/>
          <w:b/>
          <w:bCs/>
          <w:sz w:val="24"/>
          <w:szCs w:val="24"/>
          <w:rtl/>
        </w:rPr>
        <w:t xml:space="preserve"> רפאלי</w:t>
      </w:r>
    </w:p>
    <w:p w14:paraId="4BA266CD" w14:textId="0D353FE5" w:rsidR="007C5D6B" w:rsidRPr="00331CEB" w:rsidRDefault="000B2CFB" w:rsidP="00331CEB">
      <w:pPr>
        <w:bidi/>
        <w:spacing w:line="276" w:lineRule="auto"/>
        <w:rPr>
          <w:rFonts w:ascii="David" w:hAnsi="David" w:cs="David"/>
          <w:sz w:val="24"/>
          <w:szCs w:val="24"/>
          <w:rtl/>
        </w:rPr>
      </w:pPr>
      <w:r w:rsidRPr="00331CEB">
        <w:rPr>
          <w:rFonts w:ascii="David" w:hAnsi="David" w:cs="David"/>
          <w:sz w:val="24"/>
          <w:szCs w:val="24"/>
          <w:rtl/>
        </w:rPr>
        <w:t xml:space="preserve">מחקר בנושא </w:t>
      </w:r>
      <w:r w:rsidR="003404DE" w:rsidRPr="00331CEB">
        <w:rPr>
          <w:rFonts w:ascii="David" w:hAnsi="David" w:cs="David"/>
          <w:sz w:val="24"/>
          <w:szCs w:val="24"/>
          <w:rtl/>
        </w:rPr>
        <w:t>צעירים וצעירות במצבי סיכון</w:t>
      </w:r>
      <w:r w:rsidR="00046319" w:rsidRPr="00331CEB">
        <w:rPr>
          <w:rFonts w:ascii="David" w:hAnsi="David" w:cs="David"/>
          <w:sz w:val="24"/>
          <w:szCs w:val="24"/>
          <w:rtl/>
        </w:rPr>
        <w:t xml:space="preserve"> שונים</w:t>
      </w:r>
      <w:r w:rsidR="003404DE" w:rsidRPr="00331CEB">
        <w:rPr>
          <w:rFonts w:ascii="David" w:hAnsi="David" w:cs="David"/>
          <w:sz w:val="24"/>
          <w:szCs w:val="24"/>
          <w:rtl/>
        </w:rPr>
        <w:t xml:space="preserve">, </w:t>
      </w:r>
      <w:r w:rsidR="00046319" w:rsidRPr="00331CEB">
        <w:rPr>
          <w:rFonts w:ascii="David" w:hAnsi="David" w:cs="David"/>
          <w:sz w:val="24"/>
          <w:szCs w:val="24"/>
          <w:rtl/>
        </w:rPr>
        <w:t>ו</w:t>
      </w:r>
      <w:r w:rsidRPr="00331CEB">
        <w:rPr>
          <w:rFonts w:ascii="David" w:hAnsi="David" w:cs="David"/>
          <w:sz w:val="24"/>
          <w:szCs w:val="24"/>
          <w:rtl/>
        </w:rPr>
        <w:t xml:space="preserve">בפרט </w:t>
      </w:r>
      <w:r w:rsidR="00C01831" w:rsidRPr="00331CEB">
        <w:rPr>
          <w:rFonts w:ascii="David" w:hAnsi="David" w:cs="David"/>
          <w:sz w:val="24"/>
          <w:szCs w:val="24"/>
          <w:rtl/>
        </w:rPr>
        <w:t>ב</w:t>
      </w:r>
      <w:r w:rsidR="003404DE" w:rsidRPr="00331CEB">
        <w:rPr>
          <w:rFonts w:ascii="David" w:hAnsi="David" w:cs="David"/>
          <w:sz w:val="24"/>
          <w:szCs w:val="24"/>
          <w:rtl/>
        </w:rPr>
        <w:t>תנאי</w:t>
      </w:r>
      <w:r w:rsidR="004D6CCA" w:rsidRPr="00331CEB">
        <w:rPr>
          <w:rFonts w:ascii="David" w:hAnsi="David" w:cs="David"/>
          <w:sz w:val="24"/>
          <w:szCs w:val="24"/>
          <w:rtl/>
        </w:rPr>
        <w:t xml:space="preserve"> התבגרות </w:t>
      </w:r>
      <w:r w:rsidR="00AD274E" w:rsidRPr="00331CEB">
        <w:rPr>
          <w:rFonts w:ascii="David" w:hAnsi="David" w:cs="David"/>
          <w:sz w:val="24"/>
          <w:szCs w:val="24"/>
          <w:rtl/>
        </w:rPr>
        <w:t xml:space="preserve">של </w:t>
      </w:r>
      <w:r w:rsidR="003404DE" w:rsidRPr="00331CEB">
        <w:rPr>
          <w:rFonts w:ascii="David" w:hAnsi="David" w:cs="David"/>
          <w:sz w:val="24"/>
          <w:szCs w:val="24"/>
          <w:rtl/>
        </w:rPr>
        <w:t xml:space="preserve">השמה חוץ ביתית ואומנה. </w:t>
      </w:r>
      <w:r w:rsidR="00AD274E" w:rsidRPr="00331CEB">
        <w:rPr>
          <w:rFonts w:ascii="David" w:hAnsi="David" w:cs="David"/>
          <w:sz w:val="24"/>
          <w:szCs w:val="24"/>
          <w:rtl/>
        </w:rPr>
        <w:t xml:space="preserve">מחקר בנושא </w:t>
      </w:r>
      <w:r w:rsidR="003404DE" w:rsidRPr="00331CEB">
        <w:rPr>
          <w:rFonts w:ascii="David" w:hAnsi="David" w:cs="David"/>
          <w:sz w:val="24"/>
          <w:szCs w:val="24"/>
          <w:rtl/>
        </w:rPr>
        <w:t xml:space="preserve">הורות ומעבר להורות בקרב </w:t>
      </w:r>
      <w:r w:rsidR="00AD274E" w:rsidRPr="00331CEB">
        <w:rPr>
          <w:rFonts w:ascii="David" w:hAnsi="David" w:cs="David"/>
          <w:sz w:val="24"/>
          <w:szCs w:val="24"/>
          <w:rtl/>
        </w:rPr>
        <w:t xml:space="preserve">צעירים וצעירות </w:t>
      </w:r>
      <w:r w:rsidR="003404DE" w:rsidRPr="00331CEB">
        <w:rPr>
          <w:rFonts w:ascii="David" w:hAnsi="David" w:cs="David"/>
          <w:sz w:val="24"/>
          <w:szCs w:val="24"/>
          <w:rtl/>
        </w:rPr>
        <w:t>אלה</w:t>
      </w:r>
      <w:r w:rsidR="00AD274E" w:rsidRPr="00331CEB">
        <w:rPr>
          <w:rFonts w:ascii="David" w:hAnsi="David" w:cs="David"/>
          <w:sz w:val="24"/>
          <w:szCs w:val="24"/>
          <w:rtl/>
        </w:rPr>
        <w:t>,</w:t>
      </w:r>
      <w:r w:rsidR="003404DE" w:rsidRPr="00331CEB">
        <w:rPr>
          <w:rFonts w:ascii="David" w:hAnsi="David" w:cs="David"/>
          <w:sz w:val="24"/>
          <w:szCs w:val="24"/>
          <w:rtl/>
        </w:rPr>
        <w:t xml:space="preserve"> והאתגרים עמם מתמודדים.</w:t>
      </w:r>
      <w:r w:rsidR="004D6CCA" w:rsidRPr="00331CEB">
        <w:rPr>
          <w:rFonts w:ascii="David" w:hAnsi="David" w:cs="David"/>
          <w:sz w:val="24"/>
          <w:szCs w:val="24"/>
          <w:rtl/>
        </w:rPr>
        <w:t xml:space="preserve"> </w:t>
      </w:r>
      <w:r w:rsidR="00AD274E" w:rsidRPr="00331CEB">
        <w:rPr>
          <w:rFonts w:ascii="David" w:hAnsi="David" w:cs="David"/>
          <w:sz w:val="24"/>
          <w:szCs w:val="24"/>
          <w:rtl/>
        </w:rPr>
        <w:t xml:space="preserve">נושא נוסף הינו </w:t>
      </w:r>
      <w:r w:rsidR="00EA14F5" w:rsidRPr="00331CEB">
        <w:rPr>
          <w:rFonts w:ascii="David" w:hAnsi="David" w:cs="David"/>
          <w:sz w:val="24"/>
          <w:szCs w:val="24"/>
          <w:rtl/>
        </w:rPr>
        <w:t>אומנות ילדים שקרסו (</w:t>
      </w:r>
      <w:r w:rsidR="00BC3387" w:rsidRPr="00331CEB">
        <w:rPr>
          <w:rFonts w:ascii="David" w:hAnsi="David" w:cs="David"/>
          <w:sz w:val="24"/>
          <w:szCs w:val="24"/>
          <w:rtl/>
        </w:rPr>
        <w:t xml:space="preserve">כלומר, </w:t>
      </w:r>
      <w:r w:rsidR="00EA14F5" w:rsidRPr="00331CEB">
        <w:rPr>
          <w:rFonts w:ascii="David" w:hAnsi="David" w:cs="David"/>
          <w:sz w:val="24"/>
          <w:szCs w:val="24"/>
          <w:rtl/>
        </w:rPr>
        <w:t>הילד הוחזר לרווחה בחזרה)</w:t>
      </w:r>
      <w:r w:rsidR="00BC3387" w:rsidRPr="00331CEB">
        <w:rPr>
          <w:rFonts w:ascii="David" w:hAnsi="David" w:cs="David"/>
          <w:sz w:val="24"/>
          <w:szCs w:val="24"/>
          <w:rtl/>
        </w:rPr>
        <w:t xml:space="preserve"> ובכלל, </w:t>
      </w:r>
      <w:r w:rsidR="00EA14F5" w:rsidRPr="00331CEB">
        <w:rPr>
          <w:rFonts w:ascii="David" w:hAnsi="David" w:cs="David"/>
          <w:sz w:val="24"/>
          <w:szCs w:val="24"/>
          <w:rtl/>
        </w:rPr>
        <w:t>הורי אומנה וה</w:t>
      </w:r>
      <w:r w:rsidR="00BC3387" w:rsidRPr="00331CEB">
        <w:rPr>
          <w:rFonts w:ascii="David" w:hAnsi="David" w:cs="David"/>
          <w:sz w:val="24"/>
          <w:szCs w:val="24"/>
          <w:rtl/>
        </w:rPr>
        <w:t>ה</w:t>
      </w:r>
      <w:r w:rsidR="00EA14F5" w:rsidRPr="00331CEB">
        <w:rPr>
          <w:rFonts w:ascii="David" w:hAnsi="David" w:cs="David"/>
          <w:sz w:val="24"/>
          <w:szCs w:val="24"/>
          <w:rtl/>
        </w:rPr>
        <w:t xml:space="preserve">תמודדויות </w:t>
      </w:r>
      <w:r w:rsidR="00BC3387" w:rsidRPr="00331CEB">
        <w:rPr>
          <w:rFonts w:ascii="David" w:hAnsi="David" w:cs="David"/>
          <w:sz w:val="24"/>
          <w:szCs w:val="24"/>
          <w:rtl/>
        </w:rPr>
        <w:t>הייחודיות ל</w:t>
      </w:r>
      <w:r w:rsidR="00EA14F5" w:rsidRPr="00331CEB">
        <w:rPr>
          <w:rFonts w:ascii="David" w:hAnsi="David" w:cs="David"/>
          <w:sz w:val="24"/>
          <w:szCs w:val="24"/>
          <w:rtl/>
        </w:rPr>
        <w:t xml:space="preserve">הן. </w:t>
      </w:r>
    </w:p>
    <w:p w14:paraId="57FF21A3" w14:textId="58E867D3" w:rsidR="00696C90" w:rsidRPr="00331CEB" w:rsidRDefault="00696C90" w:rsidP="00331CEB">
      <w:pPr>
        <w:bidi/>
        <w:spacing w:line="276" w:lineRule="auto"/>
        <w:rPr>
          <w:rFonts w:ascii="David" w:hAnsi="David" w:cs="David"/>
          <w:sz w:val="24"/>
          <w:szCs w:val="24"/>
          <w:rtl/>
        </w:rPr>
      </w:pPr>
      <w:r w:rsidRPr="00331CEB">
        <w:rPr>
          <w:rFonts w:ascii="David" w:hAnsi="David" w:cs="David"/>
          <w:sz w:val="24"/>
          <w:szCs w:val="24"/>
          <w:rtl/>
        </w:rPr>
        <w:t>מתודולוגיה: כמותנית ואיכותנית</w:t>
      </w:r>
    </w:p>
    <w:p w14:paraId="3C5CF1EB" w14:textId="14439D9E" w:rsidR="00F45DD7" w:rsidRPr="00331CEB" w:rsidRDefault="00F45DD7" w:rsidP="00331CEB">
      <w:pPr>
        <w:bidi/>
        <w:spacing w:line="276" w:lineRule="auto"/>
        <w:rPr>
          <w:rFonts w:ascii="David" w:hAnsi="David" w:cs="David"/>
          <w:sz w:val="24"/>
          <w:szCs w:val="24"/>
          <w:rtl/>
        </w:rPr>
      </w:pPr>
      <w:r w:rsidRPr="00331CEB">
        <w:rPr>
          <w:rFonts w:ascii="David" w:hAnsi="David" w:cs="David"/>
          <w:sz w:val="24"/>
          <w:szCs w:val="24"/>
          <w:rtl/>
        </w:rPr>
        <w:t>כתובת מייל:</w:t>
      </w:r>
      <w:r w:rsidR="00B9532A" w:rsidRPr="00331CEB">
        <w:rPr>
          <w:rFonts w:ascii="David" w:hAnsi="David" w:cs="David"/>
          <w:sz w:val="24"/>
          <w:szCs w:val="24"/>
          <w:rtl/>
        </w:rPr>
        <w:t xml:space="preserve"> </w:t>
      </w:r>
      <w:r w:rsidR="00B9532A" w:rsidRPr="00331CEB">
        <w:rPr>
          <w:rFonts w:ascii="David" w:hAnsi="David" w:cs="David"/>
          <w:sz w:val="24"/>
          <w:szCs w:val="24"/>
        </w:rPr>
        <w:t>tehilare@bgu.ac.il</w:t>
      </w:r>
    </w:p>
    <w:p w14:paraId="2685ECE3" w14:textId="77777777" w:rsidR="00BC3387" w:rsidRPr="00331CEB" w:rsidRDefault="00BC3387" w:rsidP="00331CEB">
      <w:pPr>
        <w:bidi/>
        <w:spacing w:line="276" w:lineRule="auto"/>
        <w:rPr>
          <w:rFonts w:ascii="David" w:hAnsi="David" w:cs="David"/>
          <w:b/>
          <w:bCs/>
          <w:sz w:val="24"/>
          <w:szCs w:val="24"/>
          <w:rtl/>
        </w:rPr>
      </w:pPr>
    </w:p>
    <w:p w14:paraId="1D973211" w14:textId="4EE0F0E2" w:rsidR="004C7A15" w:rsidRPr="00331CEB" w:rsidRDefault="004C7A15" w:rsidP="00331CEB">
      <w:pPr>
        <w:bidi/>
        <w:spacing w:line="276" w:lineRule="auto"/>
        <w:rPr>
          <w:rFonts w:ascii="David" w:hAnsi="David" w:cs="David"/>
          <w:b/>
          <w:bCs/>
          <w:sz w:val="24"/>
          <w:szCs w:val="24"/>
          <w:rtl/>
        </w:rPr>
      </w:pPr>
      <w:r w:rsidRPr="00331CEB">
        <w:rPr>
          <w:rFonts w:ascii="David" w:hAnsi="David" w:cs="David"/>
          <w:b/>
          <w:bCs/>
          <w:sz w:val="24"/>
          <w:szCs w:val="24"/>
          <w:rtl/>
        </w:rPr>
        <w:t xml:space="preserve">פרופ' </w:t>
      </w:r>
      <w:r w:rsidR="00BE75E0" w:rsidRPr="00331CEB">
        <w:rPr>
          <w:rFonts w:ascii="David" w:hAnsi="David" w:cs="David"/>
          <w:b/>
          <w:bCs/>
          <w:sz w:val="24"/>
          <w:szCs w:val="24"/>
          <w:rtl/>
        </w:rPr>
        <w:t>נטע</w:t>
      </w:r>
      <w:r w:rsidRPr="00331CEB">
        <w:rPr>
          <w:rFonts w:ascii="David" w:hAnsi="David" w:cs="David"/>
          <w:b/>
          <w:bCs/>
          <w:sz w:val="24"/>
          <w:szCs w:val="24"/>
          <w:rtl/>
        </w:rPr>
        <w:t xml:space="preserve"> אחדות</w:t>
      </w:r>
    </w:p>
    <w:p w14:paraId="6244ABC3" w14:textId="19627991" w:rsidR="00BE75E0" w:rsidRPr="00331CEB" w:rsidRDefault="00AA0617" w:rsidP="00331CEB">
      <w:pPr>
        <w:bidi/>
        <w:spacing w:line="276" w:lineRule="auto"/>
        <w:rPr>
          <w:rFonts w:ascii="David" w:hAnsi="David" w:cs="David"/>
          <w:sz w:val="24"/>
          <w:szCs w:val="24"/>
          <w:rtl/>
        </w:rPr>
      </w:pPr>
      <w:r w:rsidRPr="00331CEB">
        <w:rPr>
          <w:rFonts w:ascii="David" w:hAnsi="David" w:cs="David"/>
          <w:sz w:val="24"/>
          <w:szCs w:val="24"/>
          <w:rtl/>
        </w:rPr>
        <w:t xml:space="preserve">עריכת </w:t>
      </w:r>
      <w:r w:rsidR="00C83965" w:rsidRPr="00331CEB">
        <w:rPr>
          <w:rFonts w:ascii="David" w:hAnsi="David" w:cs="David"/>
          <w:sz w:val="24"/>
          <w:szCs w:val="24"/>
          <w:rtl/>
        </w:rPr>
        <w:t xml:space="preserve">מחקרים </w:t>
      </w:r>
      <w:r w:rsidRPr="00331CEB">
        <w:rPr>
          <w:rFonts w:ascii="David" w:hAnsi="David" w:cs="David"/>
          <w:sz w:val="24"/>
          <w:szCs w:val="24"/>
          <w:rtl/>
        </w:rPr>
        <w:t>ב</w:t>
      </w:r>
      <w:r w:rsidR="00C83965" w:rsidRPr="00331CEB">
        <w:rPr>
          <w:rFonts w:ascii="David" w:hAnsi="David" w:cs="David"/>
          <w:sz w:val="24"/>
          <w:szCs w:val="24"/>
          <w:rtl/>
        </w:rPr>
        <w:t xml:space="preserve">שוק העבודה, </w:t>
      </w:r>
      <w:r w:rsidRPr="00331CEB">
        <w:rPr>
          <w:rFonts w:ascii="David" w:hAnsi="David" w:cs="David"/>
          <w:sz w:val="24"/>
          <w:szCs w:val="24"/>
          <w:rtl/>
        </w:rPr>
        <w:t>נושאים הנוגעים ל</w:t>
      </w:r>
      <w:r w:rsidR="00C83965" w:rsidRPr="00331CEB">
        <w:rPr>
          <w:rFonts w:ascii="David" w:hAnsi="David" w:cs="David"/>
          <w:sz w:val="24"/>
          <w:szCs w:val="24"/>
          <w:rtl/>
        </w:rPr>
        <w:t xml:space="preserve">תעסוקה, </w:t>
      </w:r>
      <w:r w:rsidR="00F03E7C" w:rsidRPr="00331CEB">
        <w:rPr>
          <w:rFonts w:ascii="David" w:hAnsi="David" w:cs="David"/>
          <w:sz w:val="24"/>
          <w:szCs w:val="24"/>
          <w:rtl/>
        </w:rPr>
        <w:t>השתלבות</w:t>
      </w:r>
      <w:r w:rsidR="00C83965" w:rsidRPr="00331CEB">
        <w:rPr>
          <w:rFonts w:ascii="David" w:hAnsi="David" w:cs="David"/>
          <w:sz w:val="24"/>
          <w:szCs w:val="24"/>
          <w:rtl/>
        </w:rPr>
        <w:t xml:space="preserve"> בתעסוקה</w:t>
      </w:r>
      <w:r w:rsidRPr="00331CEB">
        <w:rPr>
          <w:rFonts w:ascii="David" w:hAnsi="David" w:cs="David"/>
          <w:sz w:val="24"/>
          <w:szCs w:val="24"/>
          <w:rtl/>
        </w:rPr>
        <w:t xml:space="preserve"> ו</w:t>
      </w:r>
      <w:r w:rsidR="00C83965" w:rsidRPr="00331CEB">
        <w:rPr>
          <w:rFonts w:ascii="David" w:hAnsi="David" w:cs="David"/>
          <w:sz w:val="24"/>
          <w:szCs w:val="24"/>
          <w:rtl/>
        </w:rPr>
        <w:t xml:space="preserve">התקדמות בעבודה, </w:t>
      </w:r>
      <w:r w:rsidRPr="00331CEB">
        <w:rPr>
          <w:rFonts w:ascii="David" w:hAnsi="David" w:cs="David"/>
          <w:sz w:val="24"/>
          <w:szCs w:val="24"/>
          <w:rtl/>
        </w:rPr>
        <w:t xml:space="preserve">בקרב </w:t>
      </w:r>
      <w:r w:rsidR="00C83965" w:rsidRPr="00331CEB">
        <w:rPr>
          <w:rFonts w:ascii="David" w:hAnsi="David" w:cs="David"/>
          <w:sz w:val="24"/>
          <w:szCs w:val="24"/>
          <w:rtl/>
        </w:rPr>
        <w:t xml:space="preserve">קבוצות חלשות </w:t>
      </w:r>
      <w:proofErr w:type="spellStart"/>
      <w:r w:rsidR="00C83965" w:rsidRPr="00331CEB">
        <w:rPr>
          <w:rFonts w:ascii="David" w:hAnsi="David" w:cs="David"/>
          <w:sz w:val="24"/>
          <w:szCs w:val="24"/>
          <w:rtl/>
        </w:rPr>
        <w:t>באוכלוסיה</w:t>
      </w:r>
      <w:proofErr w:type="spellEnd"/>
      <w:r w:rsidRPr="00331CEB">
        <w:rPr>
          <w:rFonts w:ascii="David" w:hAnsi="David" w:cs="David"/>
          <w:sz w:val="24"/>
          <w:szCs w:val="24"/>
          <w:rtl/>
        </w:rPr>
        <w:t xml:space="preserve">. בין היתר, המעבר להשכלה גבוהה ולשוק העבודה בקרב </w:t>
      </w:r>
      <w:r w:rsidR="00474EA5" w:rsidRPr="00331CEB">
        <w:rPr>
          <w:rFonts w:ascii="David" w:hAnsi="David" w:cs="David"/>
          <w:sz w:val="24"/>
          <w:szCs w:val="24"/>
          <w:rtl/>
        </w:rPr>
        <w:t>צעירים</w:t>
      </w:r>
      <w:r w:rsidR="00C83965" w:rsidRPr="00331CEB">
        <w:rPr>
          <w:rFonts w:ascii="David" w:hAnsi="David" w:cs="David"/>
          <w:sz w:val="24"/>
          <w:szCs w:val="24"/>
          <w:rtl/>
        </w:rPr>
        <w:t xml:space="preserve"> בסיכון</w:t>
      </w:r>
      <w:r w:rsidR="00474EA5" w:rsidRPr="00331CEB">
        <w:rPr>
          <w:rFonts w:ascii="David" w:hAnsi="David" w:cs="David"/>
          <w:sz w:val="24"/>
          <w:szCs w:val="24"/>
          <w:rtl/>
        </w:rPr>
        <w:t xml:space="preserve">, </w:t>
      </w:r>
      <w:r w:rsidRPr="00331CEB">
        <w:rPr>
          <w:rFonts w:ascii="David" w:hAnsi="David" w:cs="David"/>
          <w:sz w:val="24"/>
          <w:szCs w:val="24"/>
          <w:rtl/>
        </w:rPr>
        <w:t>או א</w:t>
      </w:r>
      <w:r w:rsidR="00297C73" w:rsidRPr="00331CEB">
        <w:rPr>
          <w:rFonts w:ascii="David" w:hAnsi="David" w:cs="David"/>
          <w:sz w:val="24"/>
          <w:szCs w:val="24"/>
          <w:rtl/>
        </w:rPr>
        <w:t xml:space="preserve">וכלוסיות </w:t>
      </w:r>
      <w:r w:rsidRPr="00331CEB">
        <w:rPr>
          <w:rFonts w:ascii="David" w:hAnsi="David" w:cs="David"/>
          <w:sz w:val="24"/>
          <w:szCs w:val="24"/>
          <w:rtl/>
        </w:rPr>
        <w:t xml:space="preserve">אחרות </w:t>
      </w:r>
      <w:r w:rsidR="00297C73" w:rsidRPr="00331CEB">
        <w:rPr>
          <w:rFonts w:ascii="David" w:hAnsi="David" w:cs="David"/>
          <w:sz w:val="24"/>
          <w:szCs w:val="24"/>
          <w:rtl/>
        </w:rPr>
        <w:t>המצויות בשוליים כ</w:t>
      </w:r>
      <w:r w:rsidRPr="00331CEB">
        <w:rPr>
          <w:rFonts w:ascii="David" w:hAnsi="David" w:cs="David"/>
          <w:sz w:val="24"/>
          <w:szCs w:val="24"/>
          <w:rtl/>
        </w:rPr>
        <w:t xml:space="preserve">גון </w:t>
      </w:r>
      <w:r w:rsidR="00F03E7C" w:rsidRPr="00331CEB">
        <w:rPr>
          <w:rFonts w:ascii="David" w:hAnsi="David" w:cs="David"/>
          <w:sz w:val="24"/>
          <w:szCs w:val="24"/>
          <w:rtl/>
        </w:rPr>
        <w:t>אימהות</w:t>
      </w:r>
      <w:r w:rsidR="00474EA5" w:rsidRPr="00331CEB">
        <w:rPr>
          <w:rFonts w:ascii="David" w:hAnsi="David" w:cs="David"/>
          <w:sz w:val="24"/>
          <w:szCs w:val="24"/>
          <w:rtl/>
        </w:rPr>
        <w:t xml:space="preserve"> חד הוריות, עובדים בשכר נמוך, אנשים </w:t>
      </w:r>
      <w:r w:rsidR="00474EA5" w:rsidRPr="00331CEB">
        <w:rPr>
          <w:rFonts w:ascii="David" w:hAnsi="David" w:cs="David"/>
          <w:sz w:val="24"/>
          <w:szCs w:val="24"/>
          <w:rtl/>
        </w:rPr>
        <w:lastRenderedPageBreak/>
        <w:t>בעוני, צעירים מרקע משפחתי מורכב.</w:t>
      </w:r>
      <w:r w:rsidR="00297C73" w:rsidRPr="00331CEB">
        <w:rPr>
          <w:rFonts w:ascii="David" w:hAnsi="David" w:cs="David"/>
          <w:sz w:val="24"/>
          <w:szCs w:val="24"/>
          <w:rtl/>
        </w:rPr>
        <w:t xml:space="preserve"> </w:t>
      </w:r>
      <w:r w:rsidRPr="00331CEB">
        <w:rPr>
          <w:rFonts w:ascii="David" w:hAnsi="David" w:cs="David"/>
          <w:sz w:val="24"/>
          <w:szCs w:val="24"/>
          <w:rtl/>
        </w:rPr>
        <w:t xml:space="preserve">ישנה אפשרות לחקור גם נושאים הנוגעי </w:t>
      </w:r>
      <w:r w:rsidR="00C91BB7" w:rsidRPr="00331CEB">
        <w:rPr>
          <w:rFonts w:ascii="David" w:hAnsi="David" w:cs="David"/>
          <w:sz w:val="24"/>
          <w:szCs w:val="24"/>
          <w:rtl/>
        </w:rPr>
        <w:t>ל</w:t>
      </w:r>
      <w:r w:rsidR="00297C73" w:rsidRPr="00331CEB">
        <w:rPr>
          <w:rFonts w:ascii="David" w:hAnsi="David" w:cs="David"/>
          <w:sz w:val="24"/>
          <w:szCs w:val="24"/>
          <w:rtl/>
        </w:rPr>
        <w:t>רווח</w:t>
      </w:r>
      <w:r w:rsidR="00C91BB7" w:rsidRPr="00331CEB">
        <w:rPr>
          <w:rFonts w:ascii="David" w:hAnsi="David" w:cs="David"/>
          <w:sz w:val="24"/>
          <w:szCs w:val="24"/>
          <w:rtl/>
        </w:rPr>
        <w:t xml:space="preserve">ה של </w:t>
      </w:r>
      <w:r w:rsidR="00297C73" w:rsidRPr="00331CEB">
        <w:rPr>
          <w:rFonts w:ascii="David" w:hAnsi="David" w:cs="David"/>
          <w:sz w:val="24"/>
          <w:szCs w:val="24"/>
          <w:rtl/>
        </w:rPr>
        <w:t>עובדים- מורים, יועצים חינוכיים, עובדים סוציאליים.</w:t>
      </w:r>
      <w:r w:rsidR="008A573D" w:rsidRPr="00331CEB">
        <w:rPr>
          <w:rFonts w:ascii="David" w:hAnsi="David" w:cs="David"/>
          <w:sz w:val="24"/>
          <w:szCs w:val="24"/>
          <w:rtl/>
        </w:rPr>
        <w:t xml:space="preserve"> </w:t>
      </w:r>
      <w:r w:rsidR="00C91BB7" w:rsidRPr="00331CEB">
        <w:rPr>
          <w:rFonts w:ascii="David" w:hAnsi="David" w:cs="David"/>
          <w:sz w:val="24"/>
          <w:szCs w:val="24"/>
          <w:rtl/>
        </w:rPr>
        <w:t xml:space="preserve">בנוסף, מחקר אודות </w:t>
      </w:r>
      <w:r w:rsidR="008A573D" w:rsidRPr="00331CEB">
        <w:rPr>
          <w:rFonts w:ascii="David" w:hAnsi="David" w:cs="David"/>
          <w:sz w:val="24"/>
          <w:szCs w:val="24"/>
          <w:rtl/>
        </w:rPr>
        <w:t xml:space="preserve">אי </w:t>
      </w:r>
      <w:r w:rsidR="00F03E7C" w:rsidRPr="00331CEB">
        <w:rPr>
          <w:rFonts w:ascii="David" w:hAnsi="David" w:cs="David"/>
          <w:sz w:val="24"/>
          <w:szCs w:val="24"/>
          <w:rtl/>
        </w:rPr>
        <w:t>שוויון</w:t>
      </w:r>
      <w:r w:rsidR="008A573D" w:rsidRPr="00331CEB">
        <w:rPr>
          <w:rFonts w:ascii="David" w:hAnsi="David" w:cs="David"/>
          <w:sz w:val="24"/>
          <w:szCs w:val="24"/>
          <w:rtl/>
        </w:rPr>
        <w:t xml:space="preserve"> חברתי-כלכלי בבריאות וברווחה- </w:t>
      </w:r>
      <w:r w:rsidR="00C91BB7" w:rsidRPr="00331CEB">
        <w:rPr>
          <w:rFonts w:ascii="David" w:hAnsi="David" w:cs="David"/>
          <w:sz w:val="24"/>
          <w:szCs w:val="24"/>
          <w:rtl/>
        </w:rPr>
        <w:t>ה</w:t>
      </w:r>
      <w:r w:rsidR="008A573D" w:rsidRPr="00331CEB">
        <w:rPr>
          <w:rFonts w:ascii="David" w:hAnsi="David" w:cs="David"/>
          <w:sz w:val="24"/>
          <w:szCs w:val="24"/>
          <w:rtl/>
        </w:rPr>
        <w:t>השפעה של עוני, מעמד חברתי</w:t>
      </w:r>
      <w:r w:rsidR="00C91BB7" w:rsidRPr="00331CEB">
        <w:rPr>
          <w:rFonts w:ascii="David" w:hAnsi="David" w:cs="David"/>
          <w:sz w:val="24"/>
          <w:szCs w:val="24"/>
          <w:rtl/>
        </w:rPr>
        <w:t>-</w:t>
      </w:r>
      <w:r w:rsidR="008A573D" w:rsidRPr="00331CEB">
        <w:rPr>
          <w:rFonts w:ascii="David" w:hAnsi="David" w:cs="David"/>
          <w:sz w:val="24"/>
          <w:szCs w:val="24"/>
          <w:rtl/>
        </w:rPr>
        <w:t>כלכלי</w:t>
      </w:r>
      <w:r w:rsidR="00F03E7C" w:rsidRPr="00331CEB">
        <w:rPr>
          <w:rFonts w:ascii="David" w:hAnsi="David" w:cs="David"/>
          <w:sz w:val="24"/>
          <w:szCs w:val="24"/>
          <w:rtl/>
        </w:rPr>
        <w:t xml:space="preserve"> לתוצאי בריאות נפשית/פיזית ורווחה.</w:t>
      </w:r>
    </w:p>
    <w:p w14:paraId="495932F3" w14:textId="77777777" w:rsidR="004C7A15" w:rsidRPr="00331CEB" w:rsidRDefault="004C7A15" w:rsidP="00331CEB">
      <w:pPr>
        <w:bidi/>
        <w:spacing w:line="276" w:lineRule="auto"/>
        <w:rPr>
          <w:rFonts w:ascii="David" w:hAnsi="David" w:cs="David"/>
          <w:sz w:val="24"/>
          <w:szCs w:val="24"/>
          <w:rtl/>
        </w:rPr>
      </w:pPr>
      <w:r w:rsidRPr="00331CEB">
        <w:rPr>
          <w:rFonts w:ascii="David" w:hAnsi="David" w:cs="David"/>
          <w:sz w:val="24"/>
          <w:szCs w:val="24"/>
          <w:rtl/>
        </w:rPr>
        <w:t>מתודולוגיה: כמותנית</w:t>
      </w:r>
    </w:p>
    <w:p w14:paraId="57D5260D" w14:textId="70755544" w:rsidR="00F45DD7" w:rsidRPr="00331CEB" w:rsidRDefault="00F45DD7" w:rsidP="00331CEB">
      <w:pPr>
        <w:bidi/>
        <w:spacing w:line="276" w:lineRule="auto"/>
        <w:rPr>
          <w:rFonts w:ascii="David" w:hAnsi="David" w:cs="David"/>
          <w:sz w:val="24"/>
          <w:szCs w:val="24"/>
          <w:rtl/>
        </w:rPr>
      </w:pPr>
      <w:r w:rsidRPr="00331CEB">
        <w:rPr>
          <w:rFonts w:ascii="David" w:hAnsi="David" w:cs="David"/>
          <w:sz w:val="24"/>
          <w:szCs w:val="24"/>
          <w:rtl/>
        </w:rPr>
        <w:t>כתובת מייל:</w:t>
      </w:r>
      <w:r w:rsidR="003A1F2D" w:rsidRPr="00331CEB">
        <w:rPr>
          <w:rFonts w:ascii="David" w:hAnsi="David" w:cs="David"/>
          <w:sz w:val="24"/>
          <w:szCs w:val="24"/>
          <w:rtl/>
        </w:rPr>
        <w:t xml:space="preserve"> </w:t>
      </w:r>
      <w:r w:rsidR="003A1F2D" w:rsidRPr="00331CEB">
        <w:rPr>
          <w:rFonts w:ascii="David" w:hAnsi="David" w:cs="David"/>
          <w:sz w:val="24"/>
          <w:szCs w:val="24"/>
        </w:rPr>
        <w:t>nettaach@bgu.ac.il</w:t>
      </w:r>
    </w:p>
    <w:p w14:paraId="3BC1E272" w14:textId="77777777" w:rsidR="00BA77C8" w:rsidRPr="00331CEB" w:rsidRDefault="00BA77C8" w:rsidP="00331CEB">
      <w:pPr>
        <w:bidi/>
        <w:spacing w:line="276" w:lineRule="auto"/>
        <w:rPr>
          <w:rFonts w:ascii="David" w:hAnsi="David" w:cs="David"/>
          <w:b/>
          <w:bCs/>
          <w:sz w:val="24"/>
          <w:szCs w:val="24"/>
          <w:rtl/>
          <w:lang w:val="en-US"/>
        </w:rPr>
      </w:pPr>
    </w:p>
    <w:p w14:paraId="67EDA492" w14:textId="0775581C" w:rsidR="004C7A15" w:rsidRPr="00331CEB" w:rsidRDefault="004C7A15" w:rsidP="00331CEB">
      <w:pPr>
        <w:bidi/>
        <w:spacing w:line="276" w:lineRule="auto"/>
        <w:rPr>
          <w:rFonts w:ascii="David" w:hAnsi="David" w:cs="David"/>
          <w:b/>
          <w:bCs/>
          <w:sz w:val="24"/>
          <w:szCs w:val="24"/>
          <w:rtl/>
        </w:rPr>
      </w:pPr>
      <w:r w:rsidRPr="00331CEB">
        <w:rPr>
          <w:rFonts w:ascii="David" w:hAnsi="David" w:cs="David"/>
          <w:b/>
          <w:bCs/>
          <w:sz w:val="24"/>
          <w:szCs w:val="24"/>
          <w:rtl/>
          <w:lang w:val="en-US"/>
        </w:rPr>
        <w:t xml:space="preserve">ד"ר </w:t>
      </w:r>
      <w:r w:rsidR="007130D6" w:rsidRPr="00331CEB">
        <w:rPr>
          <w:rFonts w:ascii="David" w:hAnsi="David" w:cs="David"/>
          <w:b/>
          <w:bCs/>
          <w:sz w:val="24"/>
          <w:szCs w:val="24"/>
          <w:rtl/>
        </w:rPr>
        <w:t>דפנה</w:t>
      </w:r>
      <w:r w:rsidRPr="00331CEB">
        <w:rPr>
          <w:rFonts w:ascii="David" w:hAnsi="David" w:cs="David"/>
          <w:b/>
          <w:bCs/>
          <w:sz w:val="24"/>
          <w:szCs w:val="24"/>
          <w:rtl/>
        </w:rPr>
        <w:t xml:space="preserve"> ישועה-כץ</w:t>
      </w:r>
    </w:p>
    <w:p w14:paraId="712BAC40" w14:textId="0BBDDA7F" w:rsidR="00D07849" w:rsidRPr="00D07849" w:rsidRDefault="00D07849" w:rsidP="00D07849">
      <w:pPr>
        <w:pStyle w:val="NormalWeb"/>
        <w:bidi/>
        <w:rPr>
          <w:rFonts w:ascii="David" w:hAnsi="David" w:cs="David"/>
        </w:rPr>
      </w:pPr>
      <w:r>
        <w:rPr>
          <w:rFonts w:hint="cs"/>
          <w:rtl/>
        </w:rPr>
        <w:t>ח</w:t>
      </w:r>
      <w:r w:rsidRPr="00D07849">
        <w:rPr>
          <w:rFonts w:ascii="David" w:hAnsi="David" w:cs="David"/>
          <w:rtl/>
        </w:rPr>
        <w:t>קר השימוש במדיה דיגיטלי</w:t>
      </w:r>
      <w:r>
        <w:rPr>
          <w:rFonts w:ascii="David" w:hAnsi="David" w:cs="David" w:hint="cs"/>
          <w:rtl/>
        </w:rPr>
        <w:t>ים</w:t>
      </w:r>
      <w:r w:rsidRPr="00D07849">
        <w:rPr>
          <w:rFonts w:ascii="David" w:hAnsi="David" w:cs="David"/>
          <w:rtl/>
        </w:rPr>
        <w:t xml:space="preserve"> והשלכותי</w:t>
      </w:r>
      <w:r>
        <w:rPr>
          <w:rFonts w:ascii="David" w:hAnsi="David" w:cs="David" w:hint="cs"/>
          <w:rtl/>
        </w:rPr>
        <w:t>הם</w:t>
      </w:r>
      <w:r w:rsidRPr="00D07849">
        <w:rPr>
          <w:rFonts w:ascii="David" w:hAnsi="David" w:cs="David"/>
          <w:rtl/>
        </w:rPr>
        <w:t xml:space="preserve"> החברתיות והטיפוליות, בדגש על התמודדות עם משבר, טראומה, סטיגמה ואתגרי בריאות בקרב יחידים וק</w:t>
      </w:r>
      <w:r>
        <w:rPr>
          <w:rFonts w:ascii="David" w:hAnsi="David" w:cs="David" w:hint="cs"/>
          <w:rtl/>
        </w:rPr>
        <w:t>הילות</w:t>
      </w:r>
      <w:r w:rsidRPr="00D07849">
        <w:rPr>
          <w:rFonts w:ascii="David" w:hAnsi="David" w:cs="David"/>
          <w:rtl/>
        </w:rPr>
        <w:t>. בין היתר, חקר קבוצות תמיכה מקוונות וקהילות דיגיטליות המתמודדות עם הפרעות אכילה, אובדן ולחץ מתמשך במצבי קונפליקט</w:t>
      </w:r>
      <w:r w:rsidRPr="00D07849">
        <w:rPr>
          <w:rFonts w:ascii="David" w:hAnsi="David" w:cs="David"/>
        </w:rPr>
        <w:t>.</w:t>
      </w:r>
    </w:p>
    <w:p w14:paraId="337C17B9" w14:textId="77777777" w:rsidR="00D07849" w:rsidRDefault="00D07849" w:rsidP="00D07849">
      <w:pPr>
        <w:pStyle w:val="NormalWeb"/>
        <w:bidi/>
      </w:pPr>
      <w:r w:rsidRPr="00D07849">
        <w:rPr>
          <w:rFonts w:ascii="David" w:hAnsi="David" w:cs="David"/>
          <w:rtl/>
        </w:rPr>
        <w:t>בנוסף, מחקר אודות אתגרי הפרופסיה של העבודה הסוציאלית בעידן הדיגיטלי – כניסת טכנולוגיות למרחבים טיפוליים, השפעתן על גבולות מקצועיים, יחסי כוח ואתיקה טיפולית, וכן על חוויות העבודה והרווחה של אנשי מקצוע כגון עובדים סוציאליים ומטפלים. המחקר בוחן את הממשק בין טכנולוגיה, טיפול ורווחה חברתית בחיי היומיום</w:t>
      </w:r>
      <w:r>
        <w:t>.</w:t>
      </w:r>
    </w:p>
    <w:p w14:paraId="71841197" w14:textId="0DAD8503" w:rsidR="004C7A15" w:rsidRPr="00331CEB" w:rsidRDefault="004C7A15" w:rsidP="00331CEB">
      <w:pPr>
        <w:bidi/>
        <w:spacing w:line="276" w:lineRule="auto"/>
        <w:rPr>
          <w:rFonts w:ascii="David" w:hAnsi="David" w:cs="David"/>
          <w:sz w:val="24"/>
          <w:szCs w:val="24"/>
          <w:rtl/>
        </w:rPr>
      </w:pPr>
      <w:r w:rsidRPr="00331CEB">
        <w:rPr>
          <w:rFonts w:ascii="David" w:hAnsi="David" w:cs="David"/>
          <w:sz w:val="24"/>
          <w:szCs w:val="24"/>
          <w:rtl/>
        </w:rPr>
        <w:t>מתודולוגיה: איכותנית</w:t>
      </w:r>
    </w:p>
    <w:p w14:paraId="24DF0E02" w14:textId="3A2021D4" w:rsidR="00F45DD7" w:rsidRPr="00331CEB" w:rsidRDefault="00F45DD7" w:rsidP="00331CEB">
      <w:pPr>
        <w:bidi/>
        <w:spacing w:line="276" w:lineRule="auto"/>
        <w:rPr>
          <w:rFonts w:ascii="David" w:hAnsi="David" w:cs="David"/>
          <w:sz w:val="24"/>
          <w:szCs w:val="24"/>
          <w:rtl/>
        </w:rPr>
      </w:pPr>
      <w:r w:rsidRPr="00331CEB">
        <w:rPr>
          <w:rFonts w:ascii="David" w:hAnsi="David" w:cs="David"/>
          <w:sz w:val="24"/>
          <w:szCs w:val="24"/>
          <w:rtl/>
        </w:rPr>
        <w:t>כתובת מייל:</w:t>
      </w:r>
      <w:r w:rsidR="006575EE" w:rsidRPr="00331CEB">
        <w:rPr>
          <w:rFonts w:ascii="David" w:hAnsi="David" w:cs="David"/>
          <w:sz w:val="24"/>
          <w:szCs w:val="24"/>
          <w:rtl/>
        </w:rPr>
        <w:t xml:space="preserve"> </w:t>
      </w:r>
      <w:r w:rsidR="00526775" w:rsidRPr="00331CEB">
        <w:rPr>
          <w:rFonts w:ascii="David" w:hAnsi="David" w:cs="David"/>
          <w:sz w:val="24"/>
          <w:szCs w:val="24"/>
        </w:rPr>
        <w:t>yeshuad@bgu.ac.il</w:t>
      </w:r>
    </w:p>
    <w:p w14:paraId="42D4AA1F" w14:textId="77777777" w:rsidR="005A7E05" w:rsidRPr="00331CEB" w:rsidRDefault="005A7E05" w:rsidP="00331CEB">
      <w:pPr>
        <w:bidi/>
        <w:spacing w:line="276" w:lineRule="auto"/>
        <w:rPr>
          <w:rFonts w:ascii="David" w:hAnsi="David" w:cs="David"/>
          <w:b/>
          <w:bCs/>
          <w:sz w:val="24"/>
          <w:szCs w:val="24"/>
          <w:rtl/>
        </w:rPr>
      </w:pPr>
    </w:p>
    <w:p w14:paraId="200D76F7" w14:textId="38DAF423" w:rsidR="004C7A15" w:rsidRPr="00331CEB" w:rsidRDefault="004C7A15" w:rsidP="00331CEB">
      <w:pPr>
        <w:bidi/>
        <w:spacing w:line="276" w:lineRule="auto"/>
        <w:rPr>
          <w:rFonts w:ascii="David" w:hAnsi="David" w:cs="David"/>
          <w:b/>
          <w:bCs/>
          <w:sz w:val="24"/>
          <w:szCs w:val="24"/>
          <w:rtl/>
        </w:rPr>
      </w:pPr>
      <w:r w:rsidRPr="00331CEB">
        <w:rPr>
          <w:rFonts w:ascii="David" w:hAnsi="David" w:cs="David"/>
          <w:b/>
          <w:bCs/>
          <w:sz w:val="24"/>
          <w:szCs w:val="24"/>
          <w:rtl/>
        </w:rPr>
        <w:t>ד"</w:t>
      </w:r>
      <w:r w:rsidRPr="00331CEB">
        <w:rPr>
          <w:rFonts w:ascii="David" w:hAnsi="David" w:cs="David"/>
          <w:b/>
          <w:bCs/>
          <w:sz w:val="24"/>
          <w:szCs w:val="24"/>
          <w:rtl/>
          <w:lang w:val="en-US"/>
        </w:rPr>
        <w:t xml:space="preserve">ר </w:t>
      </w:r>
      <w:r w:rsidR="007130D6" w:rsidRPr="00331CEB">
        <w:rPr>
          <w:rFonts w:ascii="David" w:hAnsi="David" w:cs="David"/>
          <w:b/>
          <w:bCs/>
          <w:sz w:val="24"/>
          <w:szCs w:val="24"/>
          <w:rtl/>
        </w:rPr>
        <w:t>יובל</w:t>
      </w:r>
      <w:r w:rsidRPr="00331CEB">
        <w:rPr>
          <w:rFonts w:ascii="David" w:hAnsi="David" w:cs="David"/>
          <w:b/>
          <w:bCs/>
          <w:sz w:val="24"/>
          <w:szCs w:val="24"/>
          <w:rtl/>
        </w:rPr>
        <w:t xml:space="preserve"> סער היימן</w:t>
      </w:r>
    </w:p>
    <w:p w14:paraId="143D9C98" w14:textId="4F4964B2" w:rsidR="007130D6" w:rsidRPr="00331CEB" w:rsidRDefault="005A7E05" w:rsidP="00331CEB">
      <w:pPr>
        <w:bidi/>
        <w:spacing w:line="276" w:lineRule="auto"/>
        <w:rPr>
          <w:rFonts w:ascii="David" w:hAnsi="David" w:cs="David"/>
          <w:sz w:val="24"/>
          <w:szCs w:val="24"/>
          <w:rtl/>
          <w:lang w:val="en-US"/>
        </w:rPr>
      </w:pPr>
      <w:r w:rsidRPr="00331CEB">
        <w:rPr>
          <w:rFonts w:ascii="David" w:hAnsi="David" w:cs="David"/>
          <w:sz w:val="24"/>
          <w:szCs w:val="24"/>
          <w:rtl/>
        </w:rPr>
        <w:t>מחקר בנושא הורות</w:t>
      </w:r>
      <w:r w:rsidR="005732A2" w:rsidRPr="00331CEB">
        <w:rPr>
          <w:rFonts w:ascii="David" w:hAnsi="David" w:cs="David"/>
          <w:sz w:val="24"/>
          <w:szCs w:val="24"/>
          <w:rtl/>
        </w:rPr>
        <w:t xml:space="preserve"> ויחסי הורים</w:t>
      </w:r>
      <w:r w:rsidRPr="00331CEB">
        <w:rPr>
          <w:rFonts w:ascii="David" w:hAnsi="David" w:cs="David"/>
          <w:sz w:val="24"/>
          <w:szCs w:val="24"/>
          <w:rtl/>
        </w:rPr>
        <w:t>-</w:t>
      </w:r>
      <w:r w:rsidR="005732A2" w:rsidRPr="00331CEB">
        <w:rPr>
          <w:rFonts w:ascii="David" w:hAnsi="David" w:cs="David"/>
          <w:sz w:val="24"/>
          <w:szCs w:val="24"/>
          <w:rtl/>
        </w:rPr>
        <w:t>ילדים</w:t>
      </w:r>
      <w:r w:rsidRPr="00331CEB">
        <w:rPr>
          <w:rFonts w:ascii="David" w:hAnsi="David" w:cs="David"/>
          <w:sz w:val="24"/>
          <w:szCs w:val="24"/>
          <w:rtl/>
        </w:rPr>
        <w:t>. בנוסף, מחקר</w:t>
      </w:r>
      <w:r w:rsidR="003F3031" w:rsidRPr="00331CEB">
        <w:rPr>
          <w:rFonts w:ascii="David" w:hAnsi="David" w:cs="David"/>
          <w:sz w:val="24"/>
          <w:szCs w:val="24"/>
          <w:rtl/>
        </w:rPr>
        <w:t xml:space="preserve">ים אודות </w:t>
      </w:r>
      <w:r w:rsidR="005732A2" w:rsidRPr="00331CEB">
        <w:rPr>
          <w:rFonts w:ascii="David" w:hAnsi="David" w:cs="David"/>
          <w:sz w:val="24"/>
          <w:szCs w:val="24"/>
          <w:rtl/>
        </w:rPr>
        <w:t xml:space="preserve">מצבים של פגיעות- </w:t>
      </w:r>
      <w:r w:rsidR="003F3031" w:rsidRPr="00331CEB">
        <w:rPr>
          <w:rFonts w:ascii="David" w:hAnsi="David" w:cs="David"/>
          <w:sz w:val="24"/>
          <w:szCs w:val="24"/>
          <w:rtl/>
        </w:rPr>
        <w:t xml:space="preserve">כגון </w:t>
      </w:r>
      <w:r w:rsidR="005732A2" w:rsidRPr="00331CEB">
        <w:rPr>
          <w:rFonts w:ascii="David" w:hAnsi="David" w:cs="David"/>
          <w:sz w:val="24"/>
          <w:szCs w:val="24"/>
          <w:rtl/>
        </w:rPr>
        <w:t>עוני, חוסר שוויון חברתי וטראומה קולקטיבית</w:t>
      </w:r>
      <w:r w:rsidR="003F3031" w:rsidRPr="00331CEB">
        <w:rPr>
          <w:rFonts w:ascii="David" w:hAnsi="David" w:cs="David"/>
          <w:sz w:val="24"/>
          <w:szCs w:val="24"/>
          <w:rtl/>
        </w:rPr>
        <w:t>. נושא נוסף הינו</w:t>
      </w:r>
      <w:r w:rsidR="005732A2" w:rsidRPr="00331CEB">
        <w:rPr>
          <w:rFonts w:ascii="David" w:hAnsi="David" w:cs="David"/>
          <w:sz w:val="24"/>
          <w:szCs w:val="24"/>
          <w:rtl/>
        </w:rPr>
        <w:t xml:space="preserve"> עבודה סוציאלית ופרקטיקה של עבודה סוציאלית</w:t>
      </w:r>
      <w:r w:rsidR="00DA488E" w:rsidRPr="00331CEB">
        <w:rPr>
          <w:rFonts w:ascii="David" w:hAnsi="David" w:cs="David"/>
          <w:sz w:val="24"/>
          <w:szCs w:val="24"/>
          <w:rtl/>
          <w:lang w:val="en-US"/>
        </w:rPr>
        <w:t xml:space="preserve">, </w:t>
      </w:r>
      <w:r w:rsidR="003F3031" w:rsidRPr="00331CEB">
        <w:rPr>
          <w:rFonts w:ascii="David" w:hAnsi="David" w:cs="David"/>
          <w:sz w:val="24"/>
          <w:szCs w:val="24"/>
          <w:rtl/>
          <w:lang w:val="en-US"/>
        </w:rPr>
        <w:t xml:space="preserve">בדגש על </w:t>
      </w:r>
      <w:r w:rsidR="00DA488E" w:rsidRPr="00331CEB">
        <w:rPr>
          <w:rFonts w:ascii="David" w:hAnsi="David" w:cs="David"/>
          <w:sz w:val="24"/>
          <w:szCs w:val="24"/>
          <w:rtl/>
          <w:lang w:val="en-US"/>
        </w:rPr>
        <w:t xml:space="preserve">יחסי </w:t>
      </w:r>
      <w:proofErr w:type="spellStart"/>
      <w:r w:rsidR="00DA488E" w:rsidRPr="00331CEB">
        <w:rPr>
          <w:rFonts w:ascii="David" w:hAnsi="David" w:cs="David"/>
          <w:sz w:val="24"/>
          <w:szCs w:val="24"/>
          <w:rtl/>
          <w:lang w:val="en-US"/>
        </w:rPr>
        <w:t>כח</w:t>
      </w:r>
      <w:proofErr w:type="spellEnd"/>
      <w:r w:rsidR="00DA488E" w:rsidRPr="00331CEB">
        <w:rPr>
          <w:rFonts w:ascii="David" w:hAnsi="David" w:cs="David"/>
          <w:sz w:val="24"/>
          <w:szCs w:val="24"/>
          <w:rtl/>
          <w:lang w:val="en-US"/>
        </w:rPr>
        <w:t xml:space="preserve"> חברתיים</w:t>
      </w:r>
      <w:r w:rsidR="003F3031" w:rsidRPr="00331CEB">
        <w:rPr>
          <w:rFonts w:ascii="David" w:hAnsi="David" w:cs="David"/>
          <w:sz w:val="24"/>
          <w:szCs w:val="24"/>
          <w:rtl/>
          <w:lang w:val="en-US"/>
        </w:rPr>
        <w:t>.</w:t>
      </w:r>
    </w:p>
    <w:p w14:paraId="6F5334C1" w14:textId="77777777" w:rsidR="004C7A15" w:rsidRPr="00331CEB" w:rsidRDefault="004C7A15" w:rsidP="00331CEB">
      <w:pPr>
        <w:bidi/>
        <w:spacing w:line="276" w:lineRule="auto"/>
        <w:rPr>
          <w:rFonts w:ascii="David" w:hAnsi="David" w:cs="David"/>
          <w:sz w:val="24"/>
          <w:szCs w:val="24"/>
          <w:rtl/>
        </w:rPr>
      </w:pPr>
      <w:r w:rsidRPr="00331CEB">
        <w:rPr>
          <w:rFonts w:ascii="David" w:hAnsi="David" w:cs="David"/>
          <w:sz w:val="24"/>
          <w:szCs w:val="24"/>
          <w:rtl/>
        </w:rPr>
        <w:t>מתודולוגיה: איכותנית</w:t>
      </w:r>
    </w:p>
    <w:p w14:paraId="5E8A00F2" w14:textId="6ABD6A68" w:rsidR="004C7A15" w:rsidRPr="00331CEB" w:rsidRDefault="00F45DD7" w:rsidP="00331CEB">
      <w:pPr>
        <w:bidi/>
        <w:spacing w:line="276" w:lineRule="auto"/>
        <w:rPr>
          <w:rFonts w:ascii="David" w:hAnsi="David" w:cs="David"/>
          <w:sz w:val="24"/>
          <w:szCs w:val="24"/>
          <w:rtl/>
          <w:lang w:val="en-US"/>
        </w:rPr>
      </w:pPr>
      <w:r w:rsidRPr="00331CEB">
        <w:rPr>
          <w:rFonts w:ascii="David" w:hAnsi="David" w:cs="David"/>
          <w:sz w:val="24"/>
          <w:szCs w:val="24"/>
          <w:rtl/>
        </w:rPr>
        <w:t>כתובת מייל:</w:t>
      </w:r>
      <w:r w:rsidR="006575EE" w:rsidRPr="00331CEB">
        <w:rPr>
          <w:rFonts w:ascii="David" w:hAnsi="David" w:cs="David"/>
          <w:sz w:val="24"/>
          <w:szCs w:val="24"/>
          <w:rtl/>
        </w:rPr>
        <w:t xml:space="preserve"> </w:t>
      </w:r>
      <w:r w:rsidR="006575EE" w:rsidRPr="00331CEB">
        <w:rPr>
          <w:rFonts w:ascii="David" w:hAnsi="David" w:cs="David"/>
          <w:sz w:val="24"/>
          <w:szCs w:val="24"/>
        </w:rPr>
        <w:t>heiman@bgu.ac.il</w:t>
      </w:r>
    </w:p>
    <w:p w14:paraId="611880F1" w14:textId="77777777" w:rsidR="003F3031" w:rsidRPr="00331CEB" w:rsidRDefault="003F3031" w:rsidP="00331CEB">
      <w:pPr>
        <w:bidi/>
        <w:spacing w:line="276" w:lineRule="auto"/>
        <w:rPr>
          <w:rFonts w:ascii="David" w:hAnsi="David" w:cs="David"/>
          <w:b/>
          <w:bCs/>
          <w:sz w:val="24"/>
          <w:szCs w:val="24"/>
          <w:rtl/>
        </w:rPr>
      </w:pPr>
    </w:p>
    <w:p w14:paraId="79D36A4C" w14:textId="4DA8D5A2" w:rsidR="004C7A15" w:rsidRPr="00331CEB" w:rsidRDefault="004C7A15" w:rsidP="00331CEB">
      <w:pPr>
        <w:bidi/>
        <w:spacing w:line="276" w:lineRule="auto"/>
        <w:rPr>
          <w:rFonts w:ascii="David" w:hAnsi="David" w:cs="David"/>
          <w:b/>
          <w:bCs/>
          <w:sz w:val="24"/>
          <w:szCs w:val="24"/>
          <w:rtl/>
        </w:rPr>
      </w:pPr>
      <w:r w:rsidRPr="00331CEB">
        <w:rPr>
          <w:rFonts w:ascii="David" w:hAnsi="David" w:cs="David"/>
          <w:b/>
          <w:bCs/>
          <w:sz w:val="24"/>
          <w:szCs w:val="24"/>
          <w:rtl/>
        </w:rPr>
        <w:t>ד"</w:t>
      </w:r>
      <w:r w:rsidRPr="00331CEB">
        <w:rPr>
          <w:rFonts w:ascii="David" w:hAnsi="David" w:cs="David"/>
          <w:b/>
          <w:bCs/>
          <w:sz w:val="24"/>
          <w:szCs w:val="24"/>
          <w:rtl/>
          <w:lang w:val="en-US"/>
        </w:rPr>
        <w:t xml:space="preserve">ר </w:t>
      </w:r>
      <w:r w:rsidR="00B73543" w:rsidRPr="00331CEB">
        <w:rPr>
          <w:rFonts w:ascii="David" w:hAnsi="David" w:cs="David"/>
          <w:b/>
          <w:bCs/>
          <w:sz w:val="24"/>
          <w:szCs w:val="24"/>
          <w:rtl/>
        </w:rPr>
        <w:t>טליה</w:t>
      </w:r>
      <w:r w:rsidRPr="00331CEB">
        <w:rPr>
          <w:rFonts w:ascii="David" w:hAnsi="David" w:cs="David"/>
          <w:b/>
          <w:bCs/>
          <w:sz w:val="24"/>
          <w:szCs w:val="24"/>
          <w:rtl/>
        </w:rPr>
        <w:t xml:space="preserve"> מיטל שוורץ </w:t>
      </w:r>
      <w:proofErr w:type="spellStart"/>
      <w:r w:rsidRPr="00331CEB">
        <w:rPr>
          <w:rFonts w:ascii="David" w:hAnsi="David" w:cs="David"/>
          <w:b/>
          <w:bCs/>
          <w:sz w:val="24"/>
          <w:szCs w:val="24"/>
          <w:rtl/>
        </w:rPr>
        <w:t>טיירי</w:t>
      </w:r>
      <w:proofErr w:type="spellEnd"/>
    </w:p>
    <w:p w14:paraId="412E3DAD" w14:textId="614561A4" w:rsidR="00BE75E0" w:rsidRPr="00331CEB" w:rsidRDefault="003F3031" w:rsidP="00331CEB">
      <w:pPr>
        <w:bidi/>
        <w:spacing w:line="276" w:lineRule="auto"/>
        <w:rPr>
          <w:rFonts w:ascii="David" w:hAnsi="David" w:cs="David"/>
          <w:sz w:val="24"/>
          <w:szCs w:val="24"/>
          <w:rtl/>
        </w:rPr>
      </w:pPr>
      <w:r w:rsidRPr="00331CEB">
        <w:rPr>
          <w:rFonts w:ascii="David" w:hAnsi="David" w:cs="David"/>
          <w:sz w:val="24"/>
          <w:szCs w:val="24"/>
          <w:rtl/>
        </w:rPr>
        <w:t xml:space="preserve">קיימת אפשרות להצטרף לפרויקט מחקרי רחב אשר בוחן </w:t>
      </w:r>
      <w:r w:rsidR="0007254F" w:rsidRPr="00331CEB">
        <w:rPr>
          <w:rFonts w:ascii="David" w:hAnsi="David" w:cs="David"/>
          <w:sz w:val="24"/>
          <w:szCs w:val="24"/>
          <w:rtl/>
        </w:rPr>
        <w:t>הטמע</w:t>
      </w:r>
      <w:r w:rsidRPr="00331CEB">
        <w:rPr>
          <w:rFonts w:ascii="David" w:hAnsi="David" w:cs="David"/>
          <w:sz w:val="24"/>
          <w:szCs w:val="24"/>
          <w:rtl/>
        </w:rPr>
        <w:t>ה של</w:t>
      </w:r>
      <w:r w:rsidR="0007254F" w:rsidRPr="00331CEB">
        <w:rPr>
          <w:rFonts w:ascii="David" w:hAnsi="David" w:cs="David"/>
          <w:sz w:val="24"/>
          <w:szCs w:val="24"/>
          <w:rtl/>
        </w:rPr>
        <w:t xml:space="preserve"> </w:t>
      </w:r>
      <w:r w:rsidR="00D864A4" w:rsidRPr="00331CEB">
        <w:rPr>
          <w:rFonts w:ascii="David" w:hAnsi="David" w:cs="David"/>
          <w:sz w:val="24"/>
          <w:szCs w:val="24"/>
          <w:rtl/>
        </w:rPr>
        <w:t>אפליקצי</w:t>
      </w:r>
      <w:r w:rsidRPr="00331CEB">
        <w:rPr>
          <w:rFonts w:ascii="David" w:hAnsi="David" w:cs="David"/>
          <w:sz w:val="24"/>
          <w:szCs w:val="24"/>
          <w:rtl/>
        </w:rPr>
        <w:t>ית</w:t>
      </w:r>
      <w:r w:rsidR="00D864A4" w:rsidRPr="00331CEB">
        <w:rPr>
          <w:rFonts w:ascii="David" w:hAnsi="David" w:cs="David"/>
          <w:sz w:val="24"/>
          <w:szCs w:val="24"/>
          <w:rtl/>
        </w:rPr>
        <w:t xml:space="preserve"> בינה מלאכותית במשטרה, במשרד הרווחה ושירותי הבריאות</w:t>
      </w:r>
      <w:r w:rsidR="003B347E" w:rsidRPr="00331CEB">
        <w:rPr>
          <w:rFonts w:ascii="David" w:hAnsi="David" w:cs="David"/>
          <w:sz w:val="24"/>
          <w:szCs w:val="24"/>
          <w:rtl/>
        </w:rPr>
        <w:t xml:space="preserve"> באופנים של סימולציה וניסוי טבעי.</w:t>
      </w:r>
    </w:p>
    <w:p w14:paraId="05F2814B" w14:textId="073AB980" w:rsidR="004C7A15" w:rsidRPr="00331CEB" w:rsidRDefault="004C7A15" w:rsidP="00331CEB">
      <w:pPr>
        <w:bidi/>
        <w:spacing w:line="276" w:lineRule="auto"/>
        <w:rPr>
          <w:rFonts w:ascii="David" w:hAnsi="David" w:cs="David"/>
          <w:sz w:val="24"/>
          <w:szCs w:val="24"/>
          <w:rtl/>
        </w:rPr>
      </w:pPr>
      <w:r w:rsidRPr="00331CEB">
        <w:rPr>
          <w:rFonts w:ascii="David" w:hAnsi="David" w:cs="David"/>
          <w:sz w:val="24"/>
          <w:szCs w:val="24"/>
          <w:rtl/>
        </w:rPr>
        <w:t>מתודולוגיה: כמותנית</w:t>
      </w:r>
    </w:p>
    <w:p w14:paraId="31CB39CA" w14:textId="124B58F6" w:rsidR="00F45DD7" w:rsidRPr="00331CEB" w:rsidRDefault="00F45DD7" w:rsidP="00331CEB">
      <w:pPr>
        <w:bidi/>
        <w:spacing w:line="276" w:lineRule="auto"/>
        <w:rPr>
          <w:rFonts w:ascii="David" w:hAnsi="David" w:cs="David"/>
          <w:sz w:val="24"/>
          <w:szCs w:val="24"/>
          <w:rtl/>
          <w:lang w:val="en-US"/>
        </w:rPr>
      </w:pPr>
      <w:r w:rsidRPr="00331CEB">
        <w:rPr>
          <w:rFonts w:ascii="David" w:hAnsi="David" w:cs="David"/>
          <w:sz w:val="24"/>
          <w:szCs w:val="24"/>
          <w:rtl/>
        </w:rPr>
        <w:t>כתובת מייל:</w:t>
      </w:r>
      <w:r w:rsidR="00323E94" w:rsidRPr="00331CEB">
        <w:rPr>
          <w:rFonts w:ascii="David" w:hAnsi="David" w:cs="David"/>
          <w:sz w:val="24"/>
          <w:szCs w:val="24"/>
          <w:rtl/>
        </w:rPr>
        <w:t xml:space="preserve"> </w:t>
      </w:r>
      <w:r w:rsidR="00323E94" w:rsidRPr="00331CEB">
        <w:rPr>
          <w:rFonts w:ascii="David" w:hAnsi="David" w:cs="David"/>
          <w:sz w:val="24"/>
          <w:szCs w:val="24"/>
        </w:rPr>
        <w:t>taliamst@bgu.ac.il</w:t>
      </w:r>
    </w:p>
    <w:p w14:paraId="7CD9FDF6" w14:textId="77777777" w:rsidR="003F3031" w:rsidRPr="00331CEB" w:rsidRDefault="003F3031" w:rsidP="00331CEB">
      <w:pPr>
        <w:bidi/>
        <w:spacing w:line="276" w:lineRule="auto"/>
        <w:rPr>
          <w:rFonts w:ascii="David" w:hAnsi="David" w:cs="David"/>
          <w:b/>
          <w:bCs/>
          <w:sz w:val="24"/>
          <w:szCs w:val="24"/>
          <w:rtl/>
        </w:rPr>
      </w:pPr>
    </w:p>
    <w:p w14:paraId="6E16E1CE" w14:textId="3DBFA998" w:rsidR="004C7A15" w:rsidRPr="00331CEB" w:rsidRDefault="004C7A15" w:rsidP="00331CEB">
      <w:pPr>
        <w:bidi/>
        <w:spacing w:line="276" w:lineRule="auto"/>
        <w:rPr>
          <w:rFonts w:ascii="David" w:hAnsi="David" w:cs="David"/>
          <w:b/>
          <w:bCs/>
          <w:sz w:val="24"/>
          <w:szCs w:val="24"/>
          <w:rtl/>
        </w:rPr>
      </w:pPr>
      <w:r w:rsidRPr="00331CEB">
        <w:rPr>
          <w:rFonts w:ascii="David" w:hAnsi="David" w:cs="David"/>
          <w:b/>
          <w:bCs/>
          <w:sz w:val="24"/>
          <w:szCs w:val="24"/>
          <w:rtl/>
        </w:rPr>
        <w:t xml:space="preserve">פרופ' </w:t>
      </w:r>
      <w:r w:rsidR="003758AB" w:rsidRPr="00331CEB">
        <w:rPr>
          <w:rFonts w:ascii="David" w:hAnsi="David" w:cs="David"/>
          <w:b/>
          <w:bCs/>
          <w:sz w:val="24"/>
          <w:szCs w:val="24"/>
          <w:rtl/>
        </w:rPr>
        <w:t>אפרת</w:t>
      </w:r>
      <w:r w:rsidRPr="00331CEB">
        <w:rPr>
          <w:rFonts w:ascii="David" w:hAnsi="David" w:cs="David"/>
          <w:b/>
          <w:bCs/>
          <w:sz w:val="24"/>
          <w:szCs w:val="24"/>
          <w:rtl/>
        </w:rPr>
        <w:t xml:space="preserve"> </w:t>
      </w:r>
      <w:proofErr w:type="spellStart"/>
      <w:r w:rsidRPr="00331CEB">
        <w:rPr>
          <w:rFonts w:ascii="David" w:hAnsi="David" w:cs="David"/>
          <w:b/>
          <w:bCs/>
          <w:sz w:val="24"/>
          <w:szCs w:val="24"/>
          <w:rtl/>
        </w:rPr>
        <w:t>הוס</w:t>
      </w:r>
      <w:proofErr w:type="spellEnd"/>
    </w:p>
    <w:p w14:paraId="61CD2DAE" w14:textId="141A93F2" w:rsidR="003758AB" w:rsidRPr="00331CEB" w:rsidRDefault="003F3031" w:rsidP="00331CEB">
      <w:pPr>
        <w:bidi/>
        <w:spacing w:line="276" w:lineRule="auto"/>
        <w:rPr>
          <w:rFonts w:ascii="David" w:hAnsi="David" w:cs="David"/>
          <w:sz w:val="24"/>
          <w:szCs w:val="24"/>
          <w:rtl/>
        </w:rPr>
      </w:pPr>
      <w:r w:rsidRPr="00331CEB">
        <w:rPr>
          <w:rFonts w:ascii="David" w:hAnsi="David" w:cs="David"/>
          <w:sz w:val="24"/>
          <w:szCs w:val="24"/>
          <w:rtl/>
        </w:rPr>
        <w:t xml:space="preserve">הזדמנות לערוך </w:t>
      </w:r>
      <w:r w:rsidR="003758AB" w:rsidRPr="00331CEB">
        <w:rPr>
          <w:rFonts w:ascii="David" w:hAnsi="David" w:cs="David"/>
          <w:sz w:val="24"/>
          <w:szCs w:val="24"/>
          <w:rtl/>
        </w:rPr>
        <w:t xml:space="preserve">מחקר בעבודה סוציאלית </w:t>
      </w:r>
      <w:r w:rsidR="00796D96" w:rsidRPr="00331CEB">
        <w:rPr>
          <w:rFonts w:ascii="David" w:hAnsi="David" w:cs="David"/>
          <w:sz w:val="24"/>
          <w:szCs w:val="24"/>
          <w:rtl/>
        </w:rPr>
        <w:t xml:space="preserve">בעזרת </w:t>
      </w:r>
      <w:r w:rsidR="003758AB" w:rsidRPr="00331CEB">
        <w:rPr>
          <w:rFonts w:ascii="David" w:hAnsi="David" w:cs="David"/>
          <w:sz w:val="24"/>
          <w:szCs w:val="24"/>
          <w:rtl/>
        </w:rPr>
        <w:t>כלים טיפוליים</w:t>
      </w:r>
      <w:r w:rsidR="007E2C74" w:rsidRPr="00331CEB">
        <w:rPr>
          <w:rFonts w:ascii="David" w:hAnsi="David" w:cs="David"/>
          <w:sz w:val="24"/>
          <w:szCs w:val="24"/>
          <w:rtl/>
        </w:rPr>
        <w:t>. כיצד</w:t>
      </w:r>
      <w:r w:rsidR="00796D96" w:rsidRPr="00331CEB">
        <w:rPr>
          <w:rFonts w:ascii="David" w:hAnsi="David" w:cs="David"/>
          <w:sz w:val="24"/>
          <w:szCs w:val="24"/>
          <w:rtl/>
        </w:rPr>
        <w:t xml:space="preserve"> שימוש </w:t>
      </w:r>
      <w:proofErr w:type="spellStart"/>
      <w:r w:rsidR="00796D96" w:rsidRPr="00331CEB">
        <w:rPr>
          <w:rFonts w:ascii="David" w:hAnsi="David" w:cs="David"/>
          <w:sz w:val="24"/>
          <w:szCs w:val="24"/>
          <w:rtl/>
        </w:rPr>
        <w:t>באמנויות</w:t>
      </w:r>
      <w:proofErr w:type="spellEnd"/>
      <w:r w:rsidR="00796D96" w:rsidRPr="00331CEB">
        <w:rPr>
          <w:rFonts w:ascii="David" w:hAnsi="David" w:cs="David"/>
          <w:sz w:val="24"/>
          <w:szCs w:val="24"/>
          <w:rtl/>
        </w:rPr>
        <w:t xml:space="preserve"> שונות </w:t>
      </w:r>
      <w:r w:rsidR="007E2C74" w:rsidRPr="00331CEB">
        <w:rPr>
          <w:rFonts w:ascii="David" w:hAnsi="David" w:cs="David"/>
          <w:sz w:val="24"/>
          <w:szCs w:val="24"/>
          <w:rtl/>
        </w:rPr>
        <w:t>מעודד</w:t>
      </w:r>
      <w:r w:rsidR="00796D96" w:rsidRPr="00331CEB">
        <w:rPr>
          <w:rFonts w:ascii="David" w:hAnsi="David" w:cs="David"/>
          <w:sz w:val="24"/>
          <w:szCs w:val="24"/>
          <w:rtl/>
        </w:rPr>
        <w:t xml:space="preserve"> משמעות וחוסן</w:t>
      </w:r>
      <w:r w:rsidR="007E2C74" w:rsidRPr="00331CEB">
        <w:rPr>
          <w:rFonts w:ascii="David" w:hAnsi="David" w:cs="David"/>
          <w:sz w:val="24"/>
          <w:szCs w:val="24"/>
          <w:rtl/>
        </w:rPr>
        <w:t>. המחקר מאפשר לבחון</w:t>
      </w:r>
      <w:r w:rsidR="00796D96" w:rsidRPr="00331CEB">
        <w:rPr>
          <w:rFonts w:ascii="David" w:hAnsi="David" w:cs="David"/>
          <w:sz w:val="24"/>
          <w:szCs w:val="24"/>
          <w:rtl/>
        </w:rPr>
        <w:t xml:space="preserve"> אמנות בתוך קהילות, </w:t>
      </w:r>
      <w:r w:rsidR="00FD3C2D" w:rsidRPr="00331CEB">
        <w:rPr>
          <w:rFonts w:ascii="David" w:hAnsi="David" w:cs="David"/>
          <w:sz w:val="24"/>
          <w:szCs w:val="24"/>
          <w:rtl/>
        </w:rPr>
        <w:t xml:space="preserve">אמנות </w:t>
      </w:r>
      <w:r w:rsidR="00796D96" w:rsidRPr="00331CEB">
        <w:rPr>
          <w:rFonts w:ascii="David" w:hAnsi="David" w:cs="David"/>
          <w:sz w:val="24"/>
          <w:szCs w:val="24"/>
          <w:rtl/>
        </w:rPr>
        <w:t xml:space="preserve">חברתית, </w:t>
      </w:r>
      <w:r w:rsidR="00FD3C2D" w:rsidRPr="00331CEB">
        <w:rPr>
          <w:rFonts w:ascii="David" w:hAnsi="David" w:cs="David"/>
          <w:sz w:val="24"/>
          <w:szCs w:val="24"/>
          <w:rtl/>
        </w:rPr>
        <w:t xml:space="preserve">ובקרב קבוצות של </w:t>
      </w:r>
      <w:r w:rsidR="00796D96" w:rsidRPr="00331CEB">
        <w:rPr>
          <w:rFonts w:ascii="David" w:hAnsi="David" w:cs="David"/>
          <w:sz w:val="24"/>
          <w:szCs w:val="24"/>
          <w:rtl/>
        </w:rPr>
        <w:t xml:space="preserve">מציאות משותפת </w:t>
      </w:r>
      <w:r w:rsidR="007E2C74" w:rsidRPr="00331CEB">
        <w:rPr>
          <w:rFonts w:ascii="David" w:hAnsi="David" w:cs="David"/>
          <w:sz w:val="24"/>
          <w:szCs w:val="24"/>
          <w:rtl/>
        </w:rPr>
        <w:t xml:space="preserve">המצויה </w:t>
      </w:r>
      <w:r w:rsidR="00796D96" w:rsidRPr="00331CEB">
        <w:rPr>
          <w:rFonts w:ascii="David" w:hAnsi="David" w:cs="David"/>
          <w:sz w:val="24"/>
          <w:szCs w:val="24"/>
          <w:rtl/>
        </w:rPr>
        <w:t>בדחק ארוך טווח</w:t>
      </w:r>
      <w:r w:rsidR="00242C94" w:rsidRPr="00331CEB">
        <w:rPr>
          <w:rFonts w:ascii="David" w:hAnsi="David" w:cs="David"/>
          <w:sz w:val="24"/>
          <w:szCs w:val="24"/>
          <w:rtl/>
        </w:rPr>
        <w:t>.</w:t>
      </w:r>
      <w:r w:rsidR="00964040" w:rsidRPr="00331CEB">
        <w:rPr>
          <w:rFonts w:ascii="David" w:hAnsi="David" w:cs="David"/>
          <w:sz w:val="24"/>
          <w:szCs w:val="24"/>
          <w:rtl/>
        </w:rPr>
        <w:t xml:space="preserve"> </w:t>
      </w:r>
    </w:p>
    <w:p w14:paraId="75ECEC58" w14:textId="77777777" w:rsidR="004C7A15" w:rsidRPr="00331CEB" w:rsidRDefault="004C7A15" w:rsidP="00331CEB">
      <w:pPr>
        <w:bidi/>
        <w:spacing w:line="276" w:lineRule="auto"/>
        <w:rPr>
          <w:rFonts w:ascii="David" w:hAnsi="David" w:cs="David"/>
          <w:sz w:val="24"/>
          <w:szCs w:val="24"/>
          <w:rtl/>
        </w:rPr>
      </w:pPr>
      <w:r w:rsidRPr="00331CEB">
        <w:rPr>
          <w:rFonts w:ascii="David" w:hAnsi="David" w:cs="David"/>
          <w:sz w:val="24"/>
          <w:szCs w:val="24"/>
          <w:rtl/>
        </w:rPr>
        <w:t>מתודולוגיה: איכותנית</w:t>
      </w:r>
    </w:p>
    <w:p w14:paraId="5CE3EB5C" w14:textId="10414422" w:rsidR="00F45DD7" w:rsidRPr="00331CEB" w:rsidRDefault="00F45DD7" w:rsidP="00331CEB">
      <w:pPr>
        <w:bidi/>
        <w:spacing w:line="276" w:lineRule="auto"/>
        <w:rPr>
          <w:rFonts w:ascii="David" w:hAnsi="David" w:cs="David"/>
          <w:sz w:val="24"/>
          <w:szCs w:val="24"/>
          <w:rtl/>
          <w:lang w:val="en-US"/>
        </w:rPr>
      </w:pPr>
      <w:r w:rsidRPr="00331CEB">
        <w:rPr>
          <w:rFonts w:ascii="David" w:hAnsi="David" w:cs="David"/>
          <w:sz w:val="24"/>
          <w:szCs w:val="24"/>
          <w:rtl/>
        </w:rPr>
        <w:t>כתובת מייל:</w:t>
      </w:r>
      <w:r w:rsidR="00323E94" w:rsidRPr="00331CEB">
        <w:rPr>
          <w:rFonts w:ascii="David" w:hAnsi="David" w:cs="David"/>
          <w:sz w:val="24"/>
          <w:szCs w:val="24"/>
          <w:rtl/>
        </w:rPr>
        <w:t xml:space="preserve"> </w:t>
      </w:r>
      <w:r w:rsidR="00323E94" w:rsidRPr="00331CEB">
        <w:rPr>
          <w:rFonts w:ascii="David" w:hAnsi="David" w:cs="David"/>
          <w:sz w:val="24"/>
          <w:szCs w:val="24"/>
        </w:rPr>
        <w:t>ehuss@bgu.ac.il</w:t>
      </w:r>
    </w:p>
    <w:p w14:paraId="57275AA7" w14:textId="77777777" w:rsidR="007E2C74" w:rsidRPr="00331CEB" w:rsidRDefault="007E2C74" w:rsidP="00331CEB">
      <w:pPr>
        <w:bidi/>
        <w:spacing w:line="276" w:lineRule="auto"/>
        <w:rPr>
          <w:rFonts w:ascii="David" w:hAnsi="David" w:cs="David"/>
          <w:b/>
          <w:bCs/>
          <w:sz w:val="24"/>
          <w:szCs w:val="24"/>
          <w:rtl/>
        </w:rPr>
      </w:pPr>
    </w:p>
    <w:p w14:paraId="0F344AFB" w14:textId="5AAA6D13" w:rsidR="00B73543" w:rsidRPr="00331CEB" w:rsidRDefault="004C7A15" w:rsidP="00331CEB">
      <w:pPr>
        <w:bidi/>
        <w:spacing w:line="276" w:lineRule="auto"/>
        <w:rPr>
          <w:rFonts w:ascii="David" w:hAnsi="David" w:cs="David"/>
          <w:b/>
          <w:bCs/>
          <w:sz w:val="24"/>
          <w:szCs w:val="24"/>
          <w:rtl/>
        </w:rPr>
      </w:pPr>
      <w:r w:rsidRPr="00331CEB">
        <w:rPr>
          <w:rFonts w:ascii="David" w:hAnsi="David" w:cs="David"/>
          <w:b/>
          <w:bCs/>
          <w:sz w:val="24"/>
          <w:szCs w:val="24"/>
          <w:rtl/>
        </w:rPr>
        <w:t>פרופ' גליה מורן</w:t>
      </w:r>
    </w:p>
    <w:p w14:paraId="52337F8F" w14:textId="1E7E8E14" w:rsidR="004C7A15" w:rsidRPr="00331CEB" w:rsidRDefault="007E2C74" w:rsidP="00331CEB">
      <w:pPr>
        <w:bidi/>
        <w:spacing w:line="276" w:lineRule="auto"/>
        <w:rPr>
          <w:rFonts w:ascii="David" w:hAnsi="David" w:cs="David"/>
          <w:sz w:val="24"/>
          <w:szCs w:val="24"/>
          <w:lang w:val="en-US"/>
        </w:rPr>
      </w:pPr>
      <w:r w:rsidRPr="00331CEB">
        <w:rPr>
          <w:rFonts w:ascii="David" w:hAnsi="David" w:cs="David"/>
          <w:sz w:val="24"/>
          <w:szCs w:val="24"/>
          <w:rtl/>
        </w:rPr>
        <w:t xml:space="preserve">תחומי המחקר הינם </w:t>
      </w:r>
      <w:r w:rsidR="004C7A15" w:rsidRPr="00331CEB">
        <w:rPr>
          <w:rFonts w:ascii="David" w:hAnsi="David" w:cs="David"/>
          <w:sz w:val="24"/>
          <w:szCs w:val="24"/>
          <w:rtl/>
        </w:rPr>
        <w:t xml:space="preserve">החלמה בבריאות הנפש, עמיתים נותני שירות, עמיתים דוברי ערבית, </w:t>
      </w:r>
      <w:proofErr w:type="spellStart"/>
      <w:r w:rsidR="004C754B" w:rsidRPr="00331CEB">
        <w:rPr>
          <w:rFonts w:ascii="David" w:hAnsi="David" w:cs="David"/>
          <w:sz w:val="24"/>
          <w:szCs w:val="24"/>
          <w:rtl/>
        </w:rPr>
        <w:t>ו</w:t>
      </w:r>
      <w:r w:rsidR="004C7A15" w:rsidRPr="00331CEB">
        <w:rPr>
          <w:rFonts w:ascii="David" w:hAnsi="David" w:cs="David"/>
          <w:sz w:val="24"/>
          <w:szCs w:val="24"/>
          <w:rtl/>
        </w:rPr>
        <w:t>אינטייק</w:t>
      </w:r>
      <w:proofErr w:type="spellEnd"/>
      <w:r w:rsidR="004C7A15" w:rsidRPr="00331CEB">
        <w:rPr>
          <w:rFonts w:ascii="David" w:hAnsi="David" w:cs="David"/>
          <w:sz w:val="24"/>
          <w:szCs w:val="24"/>
          <w:rtl/>
        </w:rPr>
        <w:t xml:space="preserve"> מוכוון החלמה לבני משפחה למתמודדים.</w:t>
      </w:r>
    </w:p>
    <w:p w14:paraId="69B6EA96" w14:textId="77734B64" w:rsidR="00CB619A" w:rsidRPr="00331CEB" w:rsidRDefault="00CB619A" w:rsidP="00331CEB">
      <w:pPr>
        <w:bidi/>
        <w:spacing w:line="276" w:lineRule="auto"/>
        <w:rPr>
          <w:rFonts w:ascii="David" w:hAnsi="David" w:cs="David"/>
          <w:sz w:val="24"/>
          <w:szCs w:val="24"/>
          <w:rtl/>
        </w:rPr>
      </w:pPr>
      <w:r w:rsidRPr="00331CEB">
        <w:rPr>
          <w:rFonts w:ascii="David" w:hAnsi="David" w:cs="David"/>
          <w:sz w:val="24"/>
          <w:szCs w:val="24"/>
          <w:rtl/>
        </w:rPr>
        <w:t>מתודולוגיה: כמותנית ואיכותנית</w:t>
      </w:r>
    </w:p>
    <w:p w14:paraId="671FC11C" w14:textId="7496FD35" w:rsidR="00F45DD7" w:rsidRPr="00331CEB" w:rsidRDefault="00F45DD7" w:rsidP="00331CEB">
      <w:pPr>
        <w:bidi/>
        <w:spacing w:line="276" w:lineRule="auto"/>
        <w:rPr>
          <w:rFonts w:ascii="David" w:hAnsi="David" w:cs="David"/>
          <w:sz w:val="24"/>
          <w:szCs w:val="24"/>
          <w:rtl/>
        </w:rPr>
      </w:pPr>
      <w:r w:rsidRPr="00331CEB">
        <w:rPr>
          <w:rFonts w:ascii="David" w:hAnsi="David" w:cs="David"/>
          <w:sz w:val="24"/>
          <w:szCs w:val="24"/>
          <w:rtl/>
        </w:rPr>
        <w:t>כתובת מייל:</w:t>
      </w:r>
      <w:r w:rsidR="00717692" w:rsidRPr="00331CEB">
        <w:rPr>
          <w:rFonts w:ascii="David" w:hAnsi="David" w:cs="David"/>
          <w:sz w:val="24"/>
          <w:szCs w:val="24"/>
          <w:rtl/>
        </w:rPr>
        <w:t xml:space="preserve"> </w:t>
      </w:r>
      <w:r w:rsidR="00717692" w:rsidRPr="00331CEB">
        <w:rPr>
          <w:rFonts w:ascii="David" w:hAnsi="David" w:cs="David"/>
          <w:sz w:val="24"/>
          <w:szCs w:val="24"/>
        </w:rPr>
        <w:t>Galia.moran@gmail.com</w:t>
      </w:r>
      <w:r w:rsidR="00717692" w:rsidRPr="00331CEB">
        <w:rPr>
          <w:rFonts w:ascii="David" w:hAnsi="David" w:cs="David"/>
          <w:sz w:val="24"/>
          <w:szCs w:val="24"/>
          <w:rtl/>
        </w:rPr>
        <w:t xml:space="preserve"> בציון בכותרת ״הנחיה לתזה״.</w:t>
      </w:r>
    </w:p>
    <w:p w14:paraId="19F1CADE" w14:textId="77777777" w:rsidR="004C754B" w:rsidRPr="00331CEB" w:rsidRDefault="004C754B" w:rsidP="00331CEB">
      <w:pPr>
        <w:bidi/>
        <w:spacing w:line="276" w:lineRule="auto"/>
        <w:rPr>
          <w:rFonts w:ascii="David" w:hAnsi="David" w:cs="David"/>
          <w:b/>
          <w:bCs/>
          <w:sz w:val="24"/>
          <w:szCs w:val="24"/>
          <w:rtl/>
        </w:rPr>
      </w:pPr>
    </w:p>
    <w:p w14:paraId="541673B0" w14:textId="781D5FD1" w:rsidR="00CB619A" w:rsidRPr="00331CEB" w:rsidRDefault="00CB619A" w:rsidP="00331CEB">
      <w:pPr>
        <w:bidi/>
        <w:spacing w:line="276" w:lineRule="auto"/>
        <w:rPr>
          <w:rFonts w:ascii="David" w:hAnsi="David" w:cs="David"/>
          <w:b/>
          <w:bCs/>
          <w:sz w:val="24"/>
          <w:szCs w:val="24"/>
          <w:rtl/>
          <w:lang w:val="en-US"/>
        </w:rPr>
      </w:pPr>
      <w:r w:rsidRPr="00331CEB">
        <w:rPr>
          <w:rFonts w:ascii="David" w:hAnsi="David" w:cs="David"/>
          <w:b/>
          <w:bCs/>
          <w:sz w:val="24"/>
          <w:szCs w:val="24"/>
          <w:rtl/>
        </w:rPr>
        <w:t>ד"</w:t>
      </w:r>
      <w:r w:rsidRPr="00331CEB">
        <w:rPr>
          <w:rFonts w:ascii="David" w:hAnsi="David" w:cs="David"/>
          <w:b/>
          <w:bCs/>
          <w:sz w:val="24"/>
          <w:szCs w:val="24"/>
          <w:rtl/>
          <w:lang w:val="en-US"/>
        </w:rPr>
        <w:t xml:space="preserve">ר ענת </w:t>
      </w:r>
      <w:proofErr w:type="spellStart"/>
      <w:r w:rsidRPr="00331CEB">
        <w:rPr>
          <w:rFonts w:ascii="David" w:hAnsi="David" w:cs="David"/>
          <w:b/>
          <w:bCs/>
          <w:sz w:val="24"/>
          <w:szCs w:val="24"/>
          <w:rtl/>
          <w:lang w:val="en-US"/>
        </w:rPr>
        <w:t>וואש</w:t>
      </w:r>
      <w:proofErr w:type="spellEnd"/>
    </w:p>
    <w:p w14:paraId="43C0BABF" w14:textId="77777777" w:rsidR="00CB619A" w:rsidRPr="00331CEB" w:rsidRDefault="00CB619A" w:rsidP="00331CEB">
      <w:pPr>
        <w:bidi/>
        <w:spacing w:line="276" w:lineRule="auto"/>
        <w:rPr>
          <w:rFonts w:ascii="David" w:hAnsi="David" w:cs="David"/>
          <w:sz w:val="24"/>
          <w:szCs w:val="24"/>
          <w:rtl/>
        </w:rPr>
      </w:pPr>
      <w:r w:rsidRPr="00331CEB">
        <w:rPr>
          <w:rFonts w:ascii="David" w:hAnsi="David" w:cs="David"/>
          <w:sz w:val="24"/>
          <w:szCs w:val="24"/>
          <w:rtl/>
        </w:rPr>
        <w:t xml:space="preserve">השלכות ארוכות טווח של חשיפה לאלימות (פיסית, רגשית, מינית והזנחה). התעללות בילדים- גורמי סיכון וחוסן. חשיפת ילדים/מתבגרים לאלימות בין הוריהם. שהות במקלטים לנשים נפגעות אלימות. </w:t>
      </w:r>
    </w:p>
    <w:p w14:paraId="3C625D3B" w14:textId="615C11C7" w:rsidR="00CB619A" w:rsidRPr="00331CEB" w:rsidRDefault="00CB619A" w:rsidP="00331CEB">
      <w:pPr>
        <w:bidi/>
        <w:spacing w:line="276" w:lineRule="auto"/>
        <w:rPr>
          <w:rFonts w:ascii="David" w:hAnsi="David" w:cs="David"/>
          <w:sz w:val="24"/>
          <w:szCs w:val="24"/>
        </w:rPr>
      </w:pPr>
      <w:r w:rsidRPr="00331CEB">
        <w:rPr>
          <w:rFonts w:ascii="David" w:hAnsi="David" w:cs="David"/>
          <w:sz w:val="24"/>
          <w:szCs w:val="24"/>
          <w:rtl/>
        </w:rPr>
        <w:t>מתודולוגיה: כמותנית ואיכותנית</w:t>
      </w:r>
    </w:p>
    <w:p w14:paraId="0D4F9555" w14:textId="330CD68D" w:rsidR="00BE75E0" w:rsidRPr="00331CEB" w:rsidRDefault="00F45DD7" w:rsidP="00331CEB">
      <w:pPr>
        <w:bidi/>
        <w:spacing w:line="276" w:lineRule="auto"/>
        <w:rPr>
          <w:rFonts w:ascii="David" w:hAnsi="David" w:cs="David"/>
          <w:sz w:val="24"/>
          <w:szCs w:val="24"/>
          <w:rtl/>
        </w:rPr>
      </w:pPr>
      <w:r w:rsidRPr="00331CEB">
        <w:rPr>
          <w:rFonts w:ascii="David" w:hAnsi="David" w:cs="David"/>
          <w:sz w:val="24"/>
          <w:szCs w:val="24"/>
          <w:rtl/>
        </w:rPr>
        <w:t>כתובת מייל:</w:t>
      </w:r>
      <w:r w:rsidR="00D8579D" w:rsidRPr="00331CEB">
        <w:rPr>
          <w:rFonts w:ascii="David" w:hAnsi="David" w:cs="David"/>
          <w:sz w:val="24"/>
          <w:szCs w:val="24"/>
          <w:rtl/>
        </w:rPr>
        <w:t xml:space="preserve"> </w:t>
      </w:r>
      <w:r w:rsidR="00D8579D" w:rsidRPr="00331CEB">
        <w:rPr>
          <w:rFonts w:ascii="David" w:hAnsi="David" w:cs="David"/>
          <w:sz w:val="24"/>
          <w:szCs w:val="24"/>
        </w:rPr>
        <w:t xml:space="preserve">  anatvas@bgu.ac.il</w:t>
      </w:r>
    </w:p>
    <w:p w14:paraId="64045581" w14:textId="77777777" w:rsidR="004C754B" w:rsidRPr="00331CEB" w:rsidRDefault="004C754B" w:rsidP="00331CEB">
      <w:pPr>
        <w:bidi/>
        <w:spacing w:line="276" w:lineRule="auto"/>
        <w:rPr>
          <w:rFonts w:ascii="David" w:hAnsi="David" w:cs="David"/>
          <w:b/>
          <w:bCs/>
          <w:sz w:val="24"/>
          <w:szCs w:val="24"/>
          <w:rtl/>
        </w:rPr>
      </w:pPr>
    </w:p>
    <w:p w14:paraId="2E3424D4" w14:textId="6C005686" w:rsidR="00F45DD7" w:rsidRPr="00331CEB" w:rsidRDefault="00F45DD7" w:rsidP="00331CEB">
      <w:pPr>
        <w:bidi/>
        <w:spacing w:line="276" w:lineRule="auto"/>
        <w:rPr>
          <w:rFonts w:ascii="David" w:hAnsi="David" w:cs="David"/>
          <w:b/>
          <w:bCs/>
          <w:sz w:val="24"/>
          <w:szCs w:val="24"/>
          <w:rtl/>
          <w:lang w:val="en-US"/>
        </w:rPr>
      </w:pPr>
      <w:r w:rsidRPr="00331CEB">
        <w:rPr>
          <w:rFonts w:ascii="David" w:hAnsi="David" w:cs="David"/>
          <w:b/>
          <w:bCs/>
          <w:sz w:val="24"/>
          <w:szCs w:val="24"/>
          <w:rtl/>
        </w:rPr>
        <w:t>ד"</w:t>
      </w:r>
      <w:r w:rsidRPr="00331CEB">
        <w:rPr>
          <w:rFonts w:ascii="David" w:hAnsi="David" w:cs="David"/>
          <w:b/>
          <w:bCs/>
          <w:sz w:val="24"/>
          <w:szCs w:val="24"/>
          <w:rtl/>
          <w:lang w:val="en-US"/>
        </w:rPr>
        <w:t>ר שני פיצ'ו</w:t>
      </w:r>
    </w:p>
    <w:p w14:paraId="4D2A263D" w14:textId="48303EDA" w:rsidR="00F45DD7" w:rsidRPr="00331CEB" w:rsidRDefault="00E11E28" w:rsidP="00331CEB">
      <w:pPr>
        <w:bidi/>
        <w:spacing w:line="276" w:lineRule="auto"/>
        <w:rPr>
          <w:rFonts w:ascii="David" w:hAnsi="David" w:cs="David"/>
          <w:sz w:val="24"/>
          <w:szCs w:val="24"/>
          <w:rtl/>
          <w:lang w:val="en-US"/>
        </w:rPr>
      </w:pPr>
      <w:r w:rsidRPr="00331CEB">
        <w:rPr>
          <w:rFonts w:ascii="David" w:hAnsi="David" w:cs="David"/>
          <w:sz w:val="24"/>
          <w:szCs w:val="24"/>
          <w:rtl/>
          <w:lang w:val="en-US"/>
        </w:rPr>
        <w:t>מחקר בנושא</w:t>
      </w:r>
      <w:r w:rsidR="009C381D" w:rsidRPr="00331CEB">
        <w:rPr>
          <w:rFonts w:ascii="David" w:hAnsi="David" w:cs="David"/>
          <w:sz w:val="24"/>
          <w:szCs w:val="24"/>
          <w:rtl/>
          <w:lang w:val="en-US"/>
        </w:rPr>
        <w:t xml:space="preserve"> </w:t>
      </w:r>
      <w:r w:rsidR="0068268D" w:rsidRPr="00331CEB">
        <w:rPr>
          <w:rFonts w:ascii="David" w:hAnsi="David" w:cs="David"/>
          <w:sz w:val="24"/>
          <w:szCs w:val="24"/>
          <w:rtl/>
          <w:lang w:val="en-US"/>
        </w:rPr>
        <w:t>ה</w:t>
      </w:r>
      <w:r w:rsidR="00583A60" w:rsidRPr="00331CEB">
        <w:rPr>
          <w:rFonts w:ascii="David" w:hAnsi="David" w:cs="David"/>
          <w:sz w:val="24"/>
          <w:szCs w:val="24"/>
          <w:rtl/>
          <w:lang w:val="en-US"/>
        </w:rPr>
        <w:t xml:space="preserve">השלכות </w:t>
      </w:r>
      <w:r w:rsidR="0068268D" w:rsidRPr="00331CEB">
        <w:rPr>
          <w:rFonts w:ascii="David" w:hAnsi="David" w:cs="David"/>
          <w:sz w:val="24"/>
          <w:szCs w:val="24"/>
          <w:rtl/>
          <w:lang w:val="en-US"/>
        </w:rPr>
        <w:t xml:space="preserve">של </w:t>
      </w:r>
      <w:r w:rsidR="00583A60" w:rsidRPr="00331CEB">
        <w:rPr>
          <w:rFonts w:ascii="David" w:hAnsi="David" w:cs="David"/>
          <w:sz w:val="24"/>
          <w:szCs w:val="24"/>
          <w:rtl/>
          <w:lang w:val="en-US"/>
        </w:rPr>
        <w:t>אירועי חיים</w:t>
      </w:r>
      <w:r w:rsidRPr="00331CEB">
        <w:rPr>
          <w:rFonts w:ascii="David" w:hAnsi="David" w:cs="David"/>
          <w:sz w:val="24"/>
          <w:szCs w:val="24"/>
          <w:rtl/>
          <w:lang w:val="en-US"/>
        </w:rPr>
        <w:t xml:space="preserve"> טראומ</w:t>
      </w:r>
      <w:r w:rsidR="00583A60" w:rsidRPr="00331CEB">
        <w:rPr>
          <w:rFonts w:ascii="David" w:hAnsi="David" w:cs="David"/>
          <w:sz w:val="24"/>
          <w:szCs w:val="24"/>
          <w:rtl/>
          <w:lang w:val="en-US"/>
        </w:rPr>
        <w:t>טיים</w:t>
      </w:r>
      <w:r w:rsidR="0070721E" w:rsidRPr="00331CEB">
        <w:rPr>
          <w:rFonts w:ascii="David" w:hAnsi="David" w:cs="David"/>
          <w:sz w:val="24"/>
          <w:szCs w:val="24"/>
          <w:rtl/>
          <w:lang w:val="en-US"/>
        </w:rPr>
        <w:t xml:space="preserve"> כגון אלימות במשפחה</w:t>
      </w:r>
      <w:r w:rsidR="00ED0BDD" w:rsidRPr="00331CEB">
        <w:rPr>
          <w:rFonts w:ascii="David" w:hAnsi="David" w:cs="David"/>
          <w:sz w:val="24"/>
          <w:szCs w:val="24"/>
          <w:rtl/>
          <w:lang w:val="en-US"/>
        </w:rPr>
        <w:t xml:space="preserve">, </w:t>
      </w:r>
      <w:r w:rsidR="0070721E" w:rsidRPr="00331CEB">
        <w:rPr>
          <w:rFonts w:ascii="David" w:hAnsi="David" w:cs="David"/>
          <w:sz w:val="24"/>
          <w:szCs w:val="24"/>
          <w:rtl/>
          <w:lang w:val="en-US"/>
        </w:rPr>
        <w:t>אלימות מינית</w:t>
      </w:r>
      <w:r w:rsidR="00ED0BDD" w:rsidRPr="00331CEB">
        <w:rPr>
          <w:rFonts w:ascii="David" w:hAnsi="David" w:cs="David"/>
          <w:sz w:val="24"/>
          <w:szCs w:val="24"/>
          <w:rtl/>
          <w:lang w:val="en-US"/>
        </w:rPr>
        <w:t xml:space="preserve"> וטראומות אחרות</w:t>
      </w:r>
      <w:r w:rsidR="00583A60" w:rsidRPr="00331CEB">
        <w:rPr>
          <w:rFonts w:ascii="David" w:hAnsi="David" w:cs="David"/>
          <w:sz w:val="24"/>
          <w:szCs w:val="24"/>
          <w:rtl/>
          <w:lang w:val="en-US"/>
        </w:rPr>
        <w:t xml:space="preserve">, </w:t>
      </w:r>
      <w:r w:rsidR="0068268D" w:rsidRPr="00331CEB">
        <w:rPr>
          <w:rFonts w:ascii="David" w:hAnsi="David" w:cs="David"/>
          <w:sz w:val="24"/>
          <w:szCs w:val="24"/>
          <w:rtl/>
          <w:lang w:val="en-US"/>
        </w:rPr>
        <w:t>וההתמודדות עמ</w:t>
      </w:r>
      <w:r w:rsidR="002F025C" w:rsidRPr="00331CEB">
        <w:rPr>
          <w:rFonts w:ascii="David" w:hAnsi="David" w:cs="David"/>
          <w:sz w:val="24"/>
          <w:szCs w:val="24"/>
          <w:rtl/>
          <w:lang w:val="en-US"/>
        </w:rPr>
        <w:t>ן</w:t>
      </w:r>
      <w:r w:rsidR="0068268D" w:rsidRPr="00331CEB">
        <w:rPr>
          <w:rFonts w:ascii="David" w:hAnsi="David" w:cs="David"/>
          <w:sz w:val="24"/>
          <w:szCs w:val="24"/>
          <w:rtl/>
          <w:lang w:val="en-US"/>
        </w:rPr>
        <w:t xml:space="preserve">. </w:t>
      </w:r>
      <w:r w:rsidR="00583A60" w:rsidRPr="00331CEB">
        <w:rPr>
          <w:rFonts w:ascii="David" w:hAnsi="David" w:cs="David"/>
          <w:sz w:val="24"/>
          <w:szCs w:val="24"/>
          <w:rtl/>
          <w:lang w:val="en-US"/>
        </w:rPr>
        <w:t xml:space="preserve">כמו </w:t>
      </w:r>
      <w:r w:rsidR="0068268D" w:rsidRPr="00331CEB">
        <w:rPr>
          <w:rFonts w:ascii="David" w:hAnsi="David" w:cs="David"/>
          <w:sz w:val="24"/>
          <w:szCs w:val="24"/>
          <w:rtl/>
          <w:lang w:val="en-US"/>
        </w:rPr>
        <w:t>כן, התמודדות עם מצבי שכול ו</w:t>
      </w:r>
      <w:r w:rsidR="00583A60" w:rsidRPr="00331CEB">
        <w:rPr>
          <w:rFonts w:ascii="David" w:hAnsi="David" w:cs="David"/>
          <w:sz w:val="24"/>
          <w:szCs w:val="24"/>
          <w:rtl/>
          <w:lang w:val="en-US"/>
        </w:rPr>
        <w:t>אובדן</w:t>
      </w:r>
      <w:r w:rsidR="002E3F55" w:rsidRPr="00331CEB">
        <w:rPr>
          <w:rFonts w:ascii="David" w:hAnsi="David" w:cs="David"/>
          <w:sz w:val="24"/>
          <w:szCs w:val="24"/>
          <w:rtl/>
          <w:lang w:val="en-US"/>
        </w:rPr>
        <w:t>,</w:t>
      </w:r>
      <w:r w:rsidR="00583A60" w:rsidRPr="00331CEB">
        <w:rPr>
          <w:rFonts w:ascii="David" w:hAnsi="David" w:cs="David"/>
          <w:sz w:val="24"/>
          <w:szCs w:val="24"/>
          <w:rtl/>
          <w:lang w:val="en-US"/>
        </w:rPr>
        <w:t xml:space="preserve"> ובפרט אובדן טראומטי. כלומר, אובדן אשר מתרחש בנסיבות טראומטיות ואלימות (כגון רצח, אובדנות וכו'). </w:t>
      </w:r>
    </w:p>
    <w:p w14:paraId="775C45AF" w14:textId="1FDA15AF" w:rsidR="005D0260" w:rsidRPr="00331CEB" w:rsidRDefault="002E3F55" w:rsidP="00331CEB">
      <w:pPr>
        <w:bidi/>
        <w:spacing w:line="276" w:lineRule="auto"/>
        <w:rPr>
          <w:rFonts w:ascii="David" w:hAnsi="David" w:cs="David"/>
          <w:sz w:val="24"/>
          <w:szCs w:val="24"/>
          <w:rtl/>
        </w:rPr>
      </w:pPr>
      <w:r w:rsidRPr="00331CEB">
        <w:rPr>
          <w:rFonts w:ascii="David" w:hAnsi="David" w:cs="David"/>
          <w:sz w:val="24"/>
          <w:szCs w:val="24"/>
          <w:rtl/>
        </w:rPr>
        <w:t>מתודולוגיה: איכותנית וכמותנית</w:t>
      </w:r>
    </w:p>
    <w:p w14:paraId="1E4AE2BC" w14:textId="0BAC5E76" w:rsidR="002E3F55" w:rsidRPr="00331CEB" w:rsidRDefault="002E3F55" w:rsidP="00331CEB">
      <w:pPr>
        <w:bidi/>
        <w:spacing w:line="276" w:lineRule="auto"/>
        <w:rPr>
          <w:rFonts w:ascii="David" w:hAnsi="David" w:cs="David"/>
          <w:sz w:val="24"/>
          <w:szCs w:val="24"/>
          <w:lang w:val="en-US"/>
        </w:rPr>
      </w:pPr>
      <w:r w:rsidRPr="00331CEB">
        <w:rPr>
          <w:rFonts w:ascii="David" w:hAnsi="David" w:cs="David"/>
          <w:sz w:val="24"/>
          <w:szCs w:val="24"/>
          <w:rtl/>
        </w:rPr>
        <w:t xml:space="preserve">כתובת מייל: </w:t>
      </w:r>
      <w:r w:rsidRPr="00331CEB">
        <w:rPr>
          <w:rFonts w:ascii="David" w:hAnsi="David" w:cs="David"/>
          <w:sz w:val="24"/>
          <w:szCs w:val="24"/>
          <w:lang w:val="en-US"/>
        </w:rPr>
        <w:t>pitchosh@bgu.ac.il</w:t>
      </w:r>
    </w:p>
    <w:sectPr w:rsidR="002E3F55" w:rsidRPr="00331C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D6B"/>
    <w:rsid w:val="00046319"/>
    <w:rsid w:val="0007136B"/>
    <w:rsid w:val="0007254F"/>
    <w:rsid w:val="000A5E59"/>
    <w:rsid w:val="000B2CFB"/>
    <w:rsid w:val="000B64A8"/>
    <w:rsid w:val="00101553"/>
    <w:rsid w:val="00125B54"/>
    <w:rsid w:val="0013439E"/>
    <w:rsid w:val="00150053"/>
    <w:rsid w:val="001A1A83"/>
    <w:rsid w:val="001A7D9A"/>
    <w:rsid w:val="001C6B73"/>
    <w:rsid w:val="002159C3"/>
    <w:rsid w:val="00242C94"/>
    <w:rsid w:val="00297C73"/>
    <w:rsid w:val="002C7137"/>
    <w:rsid w:val="002E3F55"/>
    <w:rsid w:val="002F025C"/>
    <w:rsid w:val="003229BF"/>
    <w:rsid w:val="00323E94"/>
    <w:rsid w:val="00331CEB"/>
    <w:rsid w:val="003404DE"/>
    <w:rsid w:val="0034660B"/>
    <w:rsid w:val="00350E7B"/>
    <w:rsid w:val="003758AB"/>
    <w:rsid w:val="003A1F2D"/>
    <w:rsid w:val="003B347E"/>
    <w:rsid w:val="003D3658"/>
    <w:rsid w:val="003F3031"/>
    <w:rsid w:val="004249F4"/>
    <w:rsid w:val="0045609B"/>
    <w:rsid w:val="00474EA5"/>
    <w:rsid w:val="004877F3"/>
    <w:rsid w:val="004B2D00"/>
    <w:rsid w:val="004C754B"/>
    <w:rsid w:val="004C7A15"/>
    <w:rsid w:val="004D6CCA"/>
    <w:rsid w:val="00521AB7"/>
    <w:rsid w:val="00526775"/>
    <w:rsid w:val="005732A2"/>
    <w:rsid w:val="00583A60"/>
    <w:rsid w:val="00597F8B"/>
    <w:rsid w:val="005A7E05"/>
    <w:rsid w:val="005D0260"/>
    <w:rsid w:val="00604A20"/>
    <w:rsid w:val="00617E4E"/>
    <w:rsid w:val="006575EE"/>
    <w:rsid w:val="0068268D"/>
    <w:rsid w:val="00696C90"/>
    <w:rsid w:val="006D2704"/>
    <w:rsid w:val="0070721E"/>
    <w:rsid w:val="007130D6"/>
    <w:rsid w:val="00717692"/>
    <w:rsid w:val="00796D96"/>
    <w:rsid w:val="007C5D6B"/>
    <w:rsid w:val="007E2C74"/>
    <w:rsid w:val="007E6AC8"/>
    <w:rsid w:val="00847F13"/>
    <w:rsid w:val="00863604"/>
    <w:rsid w:val="008A573D"/>
    <w:rsid w:val="0090288E"/>
    <w:rsid w:val="00941BA1"/>
    <w:rsid w:val="00947760"/>
    <w:rsid w:val="00964040"/>
    <w:rsid w:val="009734A4"/>
    <w:rsid w:val="0099186E"/>
    <w:rsid w:val="00992321"/>
    <w:rsid w:val="009C381D"/>
    <w:rsid w:val="00A001C9"/>
    <w:rsid w:val="00AA0617"/>
    <w:rsid w:val="00AA725F"/>
    <w:rsid w:val="00AD274E"/>
    <w:rsid w:val="00B32BC0"/>
    <w:rsid w:val="00B574EF"/>
    <w:rsid w:val="00B73543"/>
    <w:rsid w:val="00B9532A"/>
    <w:rsid w:val="00BA77C8"/>
    <w:rsid w:val="00BC3387"/>
    <w:rsid w:val="00BE75E0"/>
    <w:rsid w:val="00C01831"/>
    <w:rsid w:val="00C64CB5"/>
    <w:rsid w:val="00C83965"/>
    <w:rsid w:val="00C83CFD"/>
    <w:rsid w:val="00C91BB7"/>
    <w:rsid w:val="00CB619A"/>
    <w:rsid w:val="00D07849"/>
    <w:rsid w:val="00D23606"/>
    <w:rsid w:val="00D4736C"/>
    <w:rsid w:val="00D531D0"/>
    <w:rsid w:val="00D55B07"/>
    <w:rsid w:val="00D64327"/>
    <w:rsid w:val="00D71299"/>
    <w:rsid w:val="00D8579D"/>
    <w:rsid w:val="00D864A4"/>
    <w:rsid w:val="00DA3661"/>
    <w:rsid w:val="00DA488E"/>
    <w:rsid w:val="00DA5271"/>
    <w:rsid w:val="00DA65C4"/>
    <w:rsid w:val="00DD4E26"/>
    <w:rsid w:val="00E11E28"/>
    <w:rsid w:val="00EA14F5"/>
    <w:rsid w:val="00ED0BDD"/>
    <w:rsid w:val="00F03E7C"/>
    <w:rsid w:val="00F45DD7"/>
    <w:rsid w:val="00FD3C2D"/>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DE502"/>
  <w15:chartTrackingRefBased/>
  <w15:docId w15:val="{76FF631C-2CCC-4C7E-A8D1-7757A18F3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D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D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D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D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D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D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D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D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D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D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D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D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D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D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D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D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D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D6B"/>
    <w:rPr>
      <w:rFonts w:eastAsiaTheme="majorEastAsia" w:cstheme="majorBidi"/>
      <w:color w:val="272727" w:themeColor="text1" w:themeTint="D8"/>
    </w:rPr>
  </w:style>
  <w:style w:type="paragraph" w:styleId="Title">
    <w:name w:val="Title"/>
    <w:basedOn w:val="Normal"/>
    <w:next w:val="Normal"/>
    <w:link w:val="TitleChar"/>
    <w:uiPriority w:val="10"/>
    <w:qFormat/>
    <w:rsid w:val="007C5D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D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D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D6B"/>
    <w:pPr>
      <w:spacing w:before="160"/>
      <w:jc w:val="center"/>
    </w:pPr>
    <w:rPr>
      <w:i/>
      <w:iCs/>
      <w:color w:val="404040" w:themeColor="text1" w:themeTint="BF"/>
    </w:rPr>
  </w:style>
  <w:style w:type="character" w:customStyle="1" w:styleId="QuoteChar">
    <w:name w:val="Quote Char"/>
    <w:basedOn w:val="DefaultParagraphFont"/>
    <w:link w:val="Quote"/>
    <w:uiPriority w:val="29"/>
    <w:rsid w:val="007C5D6B"/>
    <w:rPr>
      <w:i/>
      <w:iCs/>
      <w:color w:val="404040" w:themeColor="text1" w:themeTint="BF"/>
    </w:rPr>
  </w:style>
  <w:style w:type="paragraph" w:styleId="ListParagraph">
    <w:name w:val="List Paragraph"/>
    <w:basedOn w:val="Normal"/>
    <w:uiPriority w:val="34"/>
    <w:qFormat/>
    <w:rsid w:val="007C5D6B"/>
    <w:pPr>
      <w:ind w:left="720"/>
      <w:contextualSpacing/>
    </w:pPr>
  </w:style>
  <w:style w:type="character" w:styleId="IntenseEmphasis">
    <w:name w:val="Intense Emphasis"/>
    <w:basedOn w:val="DefaultParagraphFont"/>
    <w:uiPriority w:val="21"/>
    <w:qFormat/>
    <w:rsid w:val="007C5D6B"/>
    <w:rPr>
      <w:i/>
      <w:iCs/>
      <w:color w:val="0F4761" w:themeColor="accent1" w:themeShade="BF"/>
    </w:rPr>
  </w:style>
  <w:style w:type="paragraph" w:styleId="IntenseQuote">
    <w:name w:val="Intense Quote"/>
    <w:basedOn w:val="Normal"/>
    <w:next w:val="Normal"/>
    <w:link w:val="IntenseQuoteChar"/>
    <w:uiPriority w:val="30"/>
    <w:qFormat/>
    <w:rsid w:val="007C5D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D6B"/>
    <w:rPr>
      <w:i/>
      <w:iCs/>
      <w:color w:val="0F4761" w:themeColor="accent1" w:themeShade="BF"/>
    </w:rPr>
  </w:style>
  <w:style w:type="character" w:styleId="IntenseReference">
    <w:name w:val="Intense Reference"/>
    <w:basedOn w:val="DefaultParagraphFont"/>
    <w:uiPriority w:val="32"/>
    <w:qFormat/>
    <w:rsid w:val="007C5D6B"/>
    <w:rPr>
      <w:b/>
      <w:bCs/>
      <w:smallCaps/>
      <w:color w:val="0F4761" w:themeColor="accent1" w:themeShade="BF"/>
      <w:spacing w:val="5"/>
    </w:rPr>
  </w:style>
  <w:style w:type="character" w:styleId="Emphasis">
    <w:name w:val="Emphasis"/>
    <w:basedOn w:val="DefaultParagraphFont"/>
    <w:uiPriority w:val="20"/>
    <w:qFormat/>
    <w:rsid w:val="00101553"/>
    <w:rPr>
      <w:i/>
      <w:iCs/>
    </w:rPr>
  </w:style>
  <w:style w:type="paragraph" w:styleId="NormalWeb">
    <w:name w:val="Normal (Web)"/>
    <w:basedOn w:val="Normal"/>
    <w:uiPriority w:val="99"/>
    <w:semiHidden/>
    <w:unhideWhenUsed/>
    <w:rsid w:val="00D0784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Shani Pitcho</dc:creator>
  <cp:keywords/>
  <dc:description/>
  <cp:lastModifiedBy>D Y</cp:lastModifiedBy>
  <cp:revision>3</cp:revision>
  <dcterms:created xsi:type="dcterms:W3CDTF">2025-12-10T16:18:00Z</dcterms:created>
  <dcterms:modified xsi:type="dcterms:W3CDTF">2025-12-10T16:42:00Z</dcterms:modified>
</cp:coreProperties>
</file>