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3B42" w14:textId="74AF8937" w:rsidR="001601C0" w:rsidRDefault="00E6309E" w:rsidP="008663F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Spray Coater</w:t>
      </w:r>
    </w:p>
    <w:p w14:paraId="5184C2F6" w14:textId="666609D7" w:rsidR="00C84D0A" w:rsidRDefault="00C84D0A" w:rsidP="008663F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Chamber Dimension – 94X83X79cm (X,Y,Z)</w:t>
      </w:r>
    </w:p>
    <w:p w14:paraId="67FAF72E" w14:textId="541884B6" w:rsidR="002201E0" w:rsidRPr="002201E0" w:rsidRDefault="00C84D0A" w:rsidP="002201E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Chamer is </w:t>
      </w:r>
      <w:r w:rsidR="00567D60">
        <w:rPr>
          <w:rFonts w:asciiTheme="majorBidi" w:hAnsiTheme="majorBidi" w:cstheme="majorBidi"/>
          <w:sz w:val="24"/>
          <w:szCs w:val="24"/>
          <w:lang w:val="en-US"/>
        </w:rPr>
        <w:t xml:space="preserve">close </w:t>
      </w:r>
      <w:r>
        <w:rPr>
          <w:rFonts w:asciiTheme="majorBidi" w:hAnsiTheme="majorBidi" w:cstheme="majorBidi"/>
          <w:sz w:val="24"/>
          <w:szCs w:val="24"/>
          <w:lang w:val="en-US"/>
        </w:rPr>
        <w:t>connected to</w:t>
      </w:r>
      <w:r w:rsidR="00567D60">
        <w:rPr>
          <w:rFonts w:asciiTheme="majorBidi" w:hAnsiTheme="majorBidi" w:cstheme="majorBidi"/>
          <w:sz w:val="24"/>
          <w:szCs w:val="24"/>
          <w:lang w:val="en-US"/>
        </w:rPr>
        <w:t xml:space="preserve">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01E0">
        <w:rPr>
          <w:rFonts w:asciiTheme="majorBidi" w:hAnsiTheme="majorBidi" w:cstheme="majorBidi"/>
          <w:b/>
          <w:bCs/>
          <w:sz w:val="24"/>
          <w:szCs w:val="24"/>
          <w:lang w:val="en-US"/>
        </w:rPr>
        <w:t>exhaust</w:t>
      </w:r>
      <w:r w:rsidR="002201E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201E0" w:rsidRPr="002201E0">
        <w:rPr>
          <w:rFonts w:asciiTheme="majorBidi" w:hAnsiTheme="majorBidi" w:cstheme="majorBidi"/>
        </w:rPr>
        <w:t>(from baskside) – 90-150 CFM</w:t>
      </w:r>
    </w:p>
    <w:p w14:paraId="128D6502" w14:textId="04B72CAC" w:rsidR="00E6309E" w:rsidRDefault="00E6309E" w:rsidP="008663F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Work area – 40X40X10cm (X,Y,Z)</w:t>
      </w:r>
    </w:p>
    <w:p w14:paraId="5B9C2D9B" w14:textId="0244C861" w:rsidR="00C84D0A" w:rsidRDefault="00E6309E" w:rsidP="00C84D0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Hot plate - ~100c</w:t>
      </w:r>
    </w:p>
    <w:p w14:paraId="71A1F1CD" w14:textId="77777777" w:rsidR="008D7CD8" w:rsidRPr="008D7CD8" w:rsidRDefault="008D7CD8" w:rsidP="008D7CD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D7CD8">
        <w:rPr>
          <w:rFonts w:asciiTheme="majorBidi" w:hAnsiTheme="majorBidi" w:cstheme="majorBidi"/>
          <w:sz w:val="24"/>
          <w:szCs w:val="24"/>
          <w:lang w:val="en-US"/>
        </w:rPr>
        <w:t>Viscosity upper limit: 50 cps</w:t>
      </w:r>
    </w:p>
    <w:p w14:paraId="02950D93" w14:textId="661C05D2" w:rsidR="000D782B" w:rsidRDefault="008D7CD8" w:rsidP="00B404A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D7CD8">
        <w:rPr>
          <w:rFonts w:asciiTheme="majorBidi" w:hAnsiTheme="majorBidi" w:cstheme="majorBidi"/>
          <w:sz w:val="24"/>
          <w:szCs w:val="24"/>
          <w:lang w:val="en-US"/>
        </w:rPr>
        <w:t>Solid concentration upper limit: 40%</w:t>
      </w:r>
    </w:p>
    <w:p w14:paraId="193C87FE" w14:textId="5C1842E5" w:rsidR="001B523F" w:rsidRDefault="001B523F" w:rsidP="00B404A8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Please fill the following Topics:</w:t>
      </w:r>
    </w:p>
    <w:p w14:paraId="02F9FCB3" w14:textId="41E24936" w:rsidR="0081388B" w:rsidRPr="0068628B" w:rsidRDefault="001B523F" w:rsidP="008663F8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1.</w:t>
      </w:r>
      <w:r w:rsidR="001601C0" w:rsidRPr="0068628B"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="002E572F" w:rsidRPr="0068628B">
        <w:rPr>
          <w:rFonts w:asciiTheme="majorBidi" w:hAnsiTheme="majorBidi" w:cstheme="majorBidi"/>
          <w:b/>
          <w:bCs/>
          <w:sz w:val="24"/>
          <w:szCs w:val="24"/>
          <w:lang w:val="en-US"/>
        </w:rPr>
        <w:t>pray coating</w:t>
      </w:r>
      <w:r w:rsidR="00CB2572" w:rsidRPr="006862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parameters:</w:t>
      </w:r>
    </w:p>
    <w:p w14:paraId="339713F3" w14:textId="2823382F" w:rsidR="002E572F" w:rsidRDefault="00C84D0A" w:rsidP="00C84D0A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Substrate : </w:t>
      </w:r>
      <w:r w:rsidR="001658F6" w:rsidRPr="000B36A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93A83">
        <w:rPr>
          <w:rFonts w:asciiTheme="majorBidi" w:hAnsiTheme="majorBidi" w:cstheme="majorBidi"/>
          <w:sz w:val="24"/>
          <w:szCs w:val="24"/>
          <w:lang w:val="en-US"/>
        </w:rPr>
        <w:t xml:space="preserve">10X10cm </w:t>
      </w:r>
      <w:r w:rsidR="00393A83" w:rsidRPr="00393A83">
        <w:rPr>
          <w:rFonts w:asciiTheme="majorBidi" w:hAnsiTheme="majorBidi" w:cstheme="majorBidi"/>
          <w:sz w:val="24"/>
          <w:szCs w:val="24"/>
          <w:lang w:val="en-US"/>
        </w:rPr>
        <w:t>Freudenberg carbon paper</w:t>
      </w:r>
    </w:p>
    <w:p w14:paraId="3CA53ADA" w14:textId="77777777" w:rsidR="00C84D0A" w:rsidRPr="000B36AB" w:rsidRDefault="00C84D0A" w:rsidP="00C84D0A">
      <w:pPr>
        <w:pStyle w:val="ListParagraph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649B792" w14:textId="55FA79BC" w:rsidR="00C84D0A" w:rsidRDefault="00C84D0A" w:rsidP="006F596C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3C86">
        <w:rPr>
          <w:rFonts w:asciiTheme="majorBidi" w:hAnsiTheme="majorBidi" w:cstheme="majorBidi"/>
          <w:sz w:val="24"/>
          <w:szCs w:val="24"/>
          <w:lang w:val="en-US"/>
        </w:rPr>
        <w:t>Spray material information</w:t>
      </w:r>
      <w:r w:rsidR="00393A83" w:rsidRPr="007D3C86">
        <w:rPr>
          <w:rFonts w:asciiTheme="majorBidi" w:hAnsiTheme="majorBidi" w:cstheme="majorBidi"/>
          <w:sz w:val="24"/>
          <w:szCs w:val="24"/>
          <w:lang w:val="en-US"/>
        </w:rPr>
        <w:t xml:space="preserve">: Pt and Ir </w:t>
      </w:r>
      <w:r w:rsidR="00393A83" w:rsidRPr="001049C5">
        <w:rPr>
          <w:rFonts w:asciiTheme="majorBidi" w:hAnsiTheme="majorBidi" w:cstheme="majorBidi"/>
          <w:b/>
          <w:bCs/>
          <w:sz w:val="24"/>
          <w:szCs w:val="24"/>
          <w:lang w:val="en-US"/>
        </w:rPr>
        <w:t>nanoparticles</w:t>
      </w:r>
      <w:r w:rsidR="007D3C8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D3C86" w:rsidRPr="007D3C86">
        <w:rPr>
          <w:rFonts w:asciiTheme="majorBidi" w:hAnsiTheme="majorBidi" w:cstheme="majorBidi"/>
          <w:sz w:val="24"/>
          <w:szCs w:val="24"/>
          <w:lang w:val="en-US"/>
        </w:rPr>
        <w:t>(1%wt solids)</w:t>
      </w:r>
      <w:r w:rsidR="007D3C8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93A83" w:rsidRPr="007D3C86">
        <w:rPr>
          <w:rFonts w:asciiTheme="majorBidi" w:hAnsiTheme="majorBidi" w:cstheme="majorBidi"/>
          <w:sz w:val="24"/>
          <w:szCs w:val="24"/>
          <w:lang w:val="en-US"/>
        </w:rPr>
        <w:t>in de-ionized water, IPA and Methyl Ethyl Ketone</w:t>
      </w:r>
      <w:r w:rsidR="001049C5">
        <w:rPr>
          <w:rFonts w:asciiTheme="majorBidi" w:hAnsiTheme="majorBidi" w:cstheme="majorBidi"/>
          <w:sz w:val="24"/>
          <w:szCs w:val="24"/>
          <w:lang w:val="en-US"/>
        </w:rPr>
        <w:t xml:space="preserve"> (MEK)</w:t>
      </w:r>
      <w:r w:rsidR="007D3C8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393A83" w:rsidRPr="007D3C86">
        <w:rPr>
          <w:rFonts w:asciiTheme="majorBidi" w:hAnsiTheme="majorBidi" w:cstheme="majorBidi"/>
          <w:sz w:val="24"/>
          <w:szCs w:val="24"/>
          <w:lang w:val="en-US"/>
        </w:rPr>
        <w:t>with Nafion binder</w:t>
      </w:r>
      <w:r w:rsidR="007D3C86" w:rsidRPr="007D3C86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4487193E" w14:textId="77777777" w:rsidR="001049C5" w:rsidRPr="001049C5" w:rsidRDefault="001049C5" w:rsidP="001049C5">
      <w:pPr>
        <w:pStyle w:val="ListParagraph"/>
        <w:rPr>
          <w:rFonts w:asciiTheme="majorBidi" w:hAnsiTheme="majorBidi" w:cstheme="majorBidi"/>
          <w:sz w:val="24"/>
          <w:szCs w:val="24"/>
          <w:lang w:val="en-US"/>
        </w:rPr>
      </w:pPr>
    </w:p>
    <w:p w14:paraId="7A3FC83C" w14:textId="02F12A18" w:rsidR="001658F6" w:rsidRDefault="00C84D0A" w:rsidP="00C84D0A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Coating parameters </w:t>
      </w:r>
      <w:r w:rsidR="001658F6" w:rsidRPr="000B36AB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B73711" w:rsidRPr="000B36A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93A83">
        <w:rPr>
          <w:rFonts w:asciiTheme="majorBidi" w:hAnsiTheme="majorBidi" w:cstheme="majorBidi"/>
          <w:sz w:val="24"/>
          <w:szCs w:val="24"/>
          <w:lang w:val="en-US"/>
        </w:rPr>
        <w:t>100C, target solid load 3mg/cm</w:t>
      </w:r>
      <w:r w:rsidR="00393A83" w:rsidRPr="00393A83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="007D3C86">
        <w:rPr>
          <w:rFonts w:asciiTheme="majorBidi" w:hAnsiTheme="majorBidi" w:cstheme="majorBidi"/>
          <w:sz w:val="24"/>
          <w:szCs w:val="24"/>
          <w:lang w:val="en-US"/>
        </w:rPr>
        <w:t>. Total</w:t>
      </w:r>
      <w:r w:rsidR="001049C5">
        <w:rPr>
          <w:rFonts w:asciiTheme="majorBidi" w:hAnsiTheme="majorBidi" w:cstheme="majorBidi"/>
          <w:sz w:val="24"/>
          <w:szCs w:val="24"/>
          <w:lang w:val="en-US"/>
        </w:rPr>
        <w:t xml:space="preserve"> ink</w:t>
      </w:r>
      <w:r w:rsidR="007D3C86">
        <w:rPr>
          <w:rFonts w:asciiTheme="majorBidi" w:hAnsiTheme="majorBidi" w:cstheme="majorBidi"/>
          <w:sz w:val="24"/>
          <w:szCs w:val="24"/>
          <w:lang w:val="en-US"/>
        </w:rPr>
        <w:t xml:space="preserve"> volume per electrode – 43.2ml</w:t>
      </w:r>
    </w:p>
    <w:p w14:paraId="1B0A6FA5" w14:textId="77777777" w:rsidR="00C84D0A" w:rsidRDefault="00C84D0A" w:rsidP="00C84D0A">
      <w:pPr>
        <w:pStyle w:val="ListParagraph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16F4748" w14:textId="5C0C73F0" w:rsidR="00C84D0A" w:rsidRDefault="00C84D0A" w:rsidP="00C84D0A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General information about the process</w:t>
      </w:r>
      <w:r w:rsidR="001049C5">
        <w:rPr>
          <w:rFonts w:asciiTheme="majorBidi" w:hAnsiTheme="majorBidi" w:cstheme="majorBidi"/>
          <w:sz w:val="24"/>
          <w:szCs w:val="24"/>
          <w:lang w:val="en-US"/>
        </w:rPr>
        <w:t xml:space="preserve"> – spray coating of catalytic ink onto carbon paper.</w:t>
      </w:r>
    </w:p>
    <w:p w14:paraId="0B3D3307" w14:textId="77777777" w:rsidR="00C84D0A" w:rsidRPr="000B36AB" w:rsidRDefault="00C84D0A" w:rsidP="00C84D0A">
      <w:pPr>
        <w:pStyle w:val="ListParagraph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9E1A94E" w14:textId="7F42723C" w:rsidR="00C84D0A" w:rsidRDefault="001B523F" w:rsidP="00B404A8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 xml:space="preserve">2. </w:t>
      </w:r>
      <w:r w:rsidR="00C84D0A"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 xml:space="preserve">MSDS documents: </w:t>
      </w:r>
      <w:r w:rsidR="001049C5"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>MEK MSDS attached to the email.</w:t>
      </w:r>
    </w:p>
    <w:p w14:paraId="0E04EDC1" w14:textId="77A6B1DD" w:rsidR="001A686F" w:rsidRDefault="001A686F" w:rsidP="00C84D0A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  <w:lang w:eastAsia="en-GB"/>
        </w:rPr>
      </w:pPr>
      <w:r w:rsidRPr="000B36AB"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br/>
      </w:r>
      <w:r w:rsidR="001B523F"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  <w:lang w:eastAsia="en-GB"/>
        </w:rPr>
        <w:t>3.</w:t>
      </w:r>
      <w:r w:rsidRPr="000B36AB"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  <w:lang w:eastAsia="en-GB"/>
        </w:rPr>
        <w:t>Safety aspect</w:t>
      </w:r>
      <w:r w:rsidR="00B40B24" w:rsidRPr="000B36AB"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  <w:lang w:eastAsia="en-GB"/>
        </w:rPr>
        <w:t>s</w:t>
      </w:r>
      <w:r w:rsidRPr="000B36AB"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  <w:lang w:eastAsia="en-GB"/>
        </w:rPr>
        <w:t xml:space="preserve">: </w:t>
      </w:r>
    </w:p>
    <w:p w14:paraId="4D6620BF" w14:textId="62032D4E" w:rsidR="00C84D0A" w:rsidRDefault="00C84D0A" w:rsidP="00C84D0A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  <w:lang w:eastAsia="en-GB"/>
        </w:rPr>
      </w:pPr>
    </w:p>
    <w:p w14:paraId="2EEDF516" w14:textId="329C6D10" w:rsidR="00C84D0A" w:rsidRDefault="00C84D0A" w:rsidP="00C84D0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en-GB"/>
        </w:rPr>
      </w:pPr>
      <w:r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en-GB"/>
        </w:rPr>
        <w:t>Please specific any hazard and any specials handling requirements:</w:t>
      </w:r>
    </w:p>
    <w:p w14:paraId="3610BFED" w14:textId="3B9FBB05" w:rsidR="00C84D0A" w:rsidRDefault="00C84D0A" w:rsidP="00C84D0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en-GB"/>
        </w:rPr>
      </w:pPr>
    </w:p>
    <w:p w14:paraId="7E0BFE26" w14:textId="77777777" w:rsidR="00C84D0A" w:rsidRDefault="001A686F" w:rsidP="00C84D0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en-GB"/>
        </w:rPr>
      </w:pPr>
      <w:r w:rsidRPr="0068628B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en-GB"/>
        </w:rPr>
        <w:t>proper ventilation is required</w:t>
      </w:r>
    </w:p>
    <w:p w14:paraId="3E187977" w14:textId="77AB591C" w:rsidR="00DD620A" w:rsidRPr="00EF4439" w:rsidRDefault="00F81AB0" w:rsidP="00EF4439">
      <w:pPr>
        <w:pStyle w:val="ListParagraph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en-GB"/>
        </w:rPr>
      </w:pPr>
      <w:r w:rsidRPr="0068628B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eastAsia="en-GB"/>
        </w:rPr>
        <w:t xml:space="preserve"> </w:t>
      </w:r>
    </w:p>
    <w:p w14:paraId="6516B207" w14:textId="33257064" w:rsidR="00823422" w:rsidRDefault="00EF4439" w:rsidP="008663F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>
        <w:rPr>
          <w:rFonts w:asciiTheme="majorBidi" w:eastAsia="Times New Roman" w:hAnsiTheme="majorBidi" w:cstheme="majorBidi"/>
          <w:sz w:val="24"/>
          <w:szCs w:val="24"/>
          <w:lang w:eastAsia="en-GB"/>
        </w:rPr>
        <w:t>the solution and the deposit is</w:t>
      </w:r>
      <w:r w:rsidR="006C2933" w:rsidRPr="0068628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flammable</w:t>
      </w:r>
      <w:r w:rsidR="00386945" w:rsidRPr="0068628B">
        <w:rPr>
          <w:rFonts w:asciiTheme="majorBidi" w:eastAsia="Times New Roman" w:hAnsiTheme="majorBidi" w:cstheme="majorBidi"/>
          <w:sz w:val="24"/>
          <w:szCs w:val="24"/>
          <w:lang w:eastAsia="en-GB"/>
        </w:rPr>
        <w:t>;</w:t>
      </w:r>
      <w:r w:rsidR="00B82ABB" w:rsidRPr="0068628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="00510448" w:rsidRPr="0068628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need to be careful about </w:t>
      </w:r>
      <w:r w:rsidR="00644C7C" w:rsidRPr="0068628B">
        <w:rPr>
          <w:rFonts w:asciiTheme="majorBidi" w:eastAsia="Times New Roman" w:hAnsiTheme="majorBidi" w:cstheme="majorBidi"/>
          <w:sz w:val="24"/>
          <w:szCs w:val="24"/>
          <w:lang w:eastAsia="en-GB"/>
        </w:rPr>
        <w:t>any nearby ignition source</w:t>
      </w:r>
      <w:r w:rsidR="00154C19" w:rsidRPr="0068628B">
        <w:rPr>
          <w:rFonts w:asciiTheme="majorBidi" w:eastAsia="Times New Roman" w:hAnsiTheme="majorBidi" w:cstheme="majorBidi"/>
          <w:sz w:val="24"/>
          <w:szCs w:val="24"/>
          <w:lang w:eastAsia="en-GB"/>
        </w:rPr>
        <w:t>s</w:t>
      </w:r>
      <w:r w:rsidR="006E5C6C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and oxidizers</w:t>
      </w:r>
      <w:r w:rsidR="00510448" w:rsidRPr="0068628B">
        <w:rPr>
          <w:rFonts w:asciiTheme="majorBidi" w:eastAsia="Times New Roman" w:hAnsiTheme="majorBidi" w:cstheme="majorBidi"/>
          <w:sz w:val="24"/>
          <w:szCs w:val="24"/>
          <w:lang w:eastAsia="en-GB"/>
        </w:rPr>
        <w:t>.</w:t>
      </w:r>
      <w:r w:rsidR="00877019" w:rsidRPr="0068628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</w:p>
    <w:p w14:paraId="3F7CD3F4" w14:textId="77777777" w:rsidR="00915C59" w:rsidRPr="00EF4439" w:rsidRDefault="00915C59" w:rsidP="00EF4439">
      <w:pPr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</w:pPr>
    </w:p>
    <w:p w14:paraId="065887EB" w14:textId="658C049A" w:rsidR="001A686F" w:rsidRPr="00823422" w:rsidRDefault="001B523F" w:rsidP="008663F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>4.</w:t>
      </w:r>
      <w:r w:rsidR="001A686F" w:rsidRPr="00823422"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>Safety precautions:</w:t>
      </w:r>
      <w:r w:rsidR="001A686F" w:rsidRPr="00823422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</w:p>
    <w:p w14:paraId="45A4456C" w14:textId="0A419254" w:rsidR="005B2894" w:rsidRPr="000B36AB" w:rsidRDefault="001049C5" w:rsidP="008663F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* keep away from open </w:t>
      </w:r>
      <w:r w:rsidR="00A8252A">
        <w:rPr>
          <w:rFonts w:asciiTheme="majorBidi" w:eastAsia="Times New Roman" w:hAnsiTheme="majorBidi" w:cstheme="majorBidi"/>
          <w:sz w:val="24"/>
          <w:szCs w:val="24"/>
          <w:lang w:eastAsia="en-GB"/>
        </w:rPr>
        <w:t>flame</w:t>
      </w:r>
      <w:r>
        <w:rPr>
          <w:rFonts w:asciiTheme="majorBidi" w:eastAsia="Times New Roman" w:hAnsiTheme="majorBidi" w:cstheme="majorBidi"/>
          <w:sz w:val="24"/>
          <w:szCs w:val="24"/>
          <w:lang w:eastAsia="en-GB"/>
        </w:rPr>
        <w:t>.</w:t>
      </w:r>
    </w:p>
    <w:p w14:paraId="5208A97D" w14:textId="77777777" w:rsidR="007E7A6D" w:rsidRPr="000B36AB" w:rsidRDefault="007E7A6D" w:rsidP="008663F8">
      <w:pPr>
        <w:spacing w:after="0" w:line="240" w:lineRule="auto"/>
        <w:ind w:left="360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</w:p>
    <w:p w14:paraId="1D267602" w14:textId="75F5E06C" w:rsidR="00C55E77" w:rsidRDefault="001B523F" w:rsidP="00B404A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>5.</w:t>
      </w:r>
      <w:r w:rsidR="00AC12A9" w:rsidRPr="000B36AB"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>Disposal</w:t>
      </w:r>
      <w:r w:rsidR="00AC12A9" w:rsidRPr="000B36A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: </w:t>
      </w:r>
    </w:p>
    <w:p w14:paraId="65857850" w14:textId="78EC9BD5" w:rsidR="00A4472D" w:rsidRDefault="001049C5" w:rsidP="00B404A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* leftovers will be collected and disposed by Purammon </w:t>
      </w:r>
    </w:p>
    <w:p w14:paraId="5759118D" w14:textId="77777777" w:rsidR="00A4472D" w:rsidRDefault="00A4472D" w:rsidP="00B404A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</w:p>
    <w:p w14:paraId="08A5EE29" w14:textId="140B00D9" w:rsidR="00A4472D" w:rsidRPr="00A4472D" w:rsidRDefault="00A4472D" w:rsidP="00A4472D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lang w:eastAsia="en-GB"/>
        </w:rPr>
      </w:pPr>
      <w:r w:rsidRPr="00A4472D">
        <w:rPr>
          <w:rFonts w:asciiTheme="majorBidi" w:eastAsia="Times New Roman" w:hAnsiTheme="majorBidi" w:cstheme="majorBidi"/>
          <w:b/>
          <w:bCs/>
          <w:sz w:val="32"/>
          <w:szCs w:val="32"/>
          <w:lang w:eastAsia="en-GB"/>
        </w:rPr>
        <w:t>*Send this protocol for approvements before first use</w:t>
      </w:r>
    </w:p>
    <w:sectPr w:rsidR="00A4472D" w:rsidRPr="00A44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0289"/>
    <w:multiLevelType w:val="hybridMultilevel"/>
    <w:tmpl w:val="8BB4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4221"/>
    <w:multiLevelType w:val="hybridMultilevel"/>
    <w:tmpl w:val="5128D22E"/>
    <w:lvl w:ilvl="0" w:tplc="A7EEE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D88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962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7A5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AE3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F03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345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14C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5CC8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2373561"/>
    <w:multiLevelType w:val="hybridMultilevel"/>
    <w:tmpl w:val="69D69B82"/>
    <w:lvl w:ilvl="0" w:tplc="9D5A0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12F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643CB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FAF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9E1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9AF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964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36C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7485D79"/>
    <w:multiLevelType w:val="hybridMultilevel"/>
    <w:tmpl w:val="890CFE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82339FC"/>
    <w:multiLevelType w:val="hybridMultilevel"/>
    <w:tmpl w:val="98266A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81DBA"/>
    <w:multiLevelType w:val="hybridMultilevel"/>
    <w:tmpl w:val="4FD64432"/>
    <w:lvl w:ilvl="0" w:tplc="1E9E0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E7690"/>
    <w:multiLevelType w:val="hybridMultilevel"/>
    <w:tmpl w:val="E46EF06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739CB"/>
    <w:multiLevelType w:val="hybridMultilevel"/>
    <w:tmpl w:val="0C6ABCB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528CF"/>
    <w:multiLevelType w:val="hybridMultilevel"/>
    <w:tmpl w:val="1024BC7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127814">
    <w:abstractNumId w:val="8"/>
  </w:num>
  <w:num w:numId="2" w16cid:durableId="672537959">
    <w:abstractNumId w:val="7"/>
  </w:num>
  <w:num w:numId="3" w16cid:durableId="1007296064">
    <w:abstractNumId w:val="0"/>
  </w:num>
  <w:num w:numId="4" w16cid:durableId="401484466">
    <w:abstractNumId w:val="6"/>
  </w:num>
  <w:num w:numId="5" w16cid:durableId="409427492">
    <w:abstractNumId w:val="5"/>
  </w:num>
  <w:num w:numId="6" w16cid:durableId="508565877">
    <w:abstractNumId w:val="4"/>
  </w:num>
  <w:num w:numId="7" w16cid:durableId="542330454">
    <w:abstractNumId w:val="1"/>
  </w:num>
  <w:num w:numId="8" w16cid:durableId="390663248">
    <w:abstractNumId w:val="2"/>
  </w:num>
  <w:num w:numId="9" w16cid:durableId="2009399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OxMDQ0MTM2tLQ0MDVX0lEKTi0uzszPAykwrgUAI2uGKSwAAAA="/>
  </w:docVars>
  <w:rsids>
    <w:rsidRoot w:val="002E572F"/>
    <w:rsid w:val="000B1FFF"/>
    <w:rsid w:val="000B36AB"/>
    <w:rsid w:val="000B464C"/>
    <w:rsid w:val="000D782B"/>
    <w:rsid w:val="001038F0"/>
    <w:rsid w:val="001049C5"/>
    <w:rsid w:val="00131635"/>
    <w:rsid w:val="00140918"/>
    <w:rsid w:val="00140C5A"/>
    <w:rsid w:val="001544A7"/>
    <w:rsid w:val="00154C19"/>
    <w:rsid w:val="001601C0"/>
    <w:rsid w:val="001658F6"/>
    <w:rsid w:val="001A686F"/>
    <w:rsid w:val="001B523F"/>
    <w:rsid w:val="001B7CAF"/>
    <w:rsid w:val="001F0312"/>
    <w:rsid w:val="001F1C72"/>
    <w:rsid w:val="002201E0"/>
    <w:rsid w:val="002746B5"/>
    <w:rsid w:val="002B282F"/>
    <w:rsid w:val="002B5CE0"/>
    <w:rsid w:val="002E572F"/>
    <w:rsid w:val="002F1BC9"/>
    <w:rsid w:val="002F75B0"/>
    <w:rsid w:val="0036416B"/>
    <w:rsid w:val="00386945"/>
    <w:rsid w:val="00393A83"/>
    <w:rsid w:val="003A5EFD"/>
    <w:rsid w:val="00406290"/>
    <w:rsid w:val="004570DD"/>
    <w:rsid w:val="0047660E"/>
    <w:rsid w:val="00494FBA"/>
    <w:rsid w:val="004B2900"/>
    <w:rsid w:val="004E741C"/>
    <w:rsid w:val="00510448"/>
    <w:rsid w:val="00524A76"/>
    <w:rsid w:val="00567D60"/>
    <w:rsid w:val="005969D9"/>
    <w:rsid w:val="005B2894"/>
    <w:rsid w:val="005C58BA"/>
    <w:rsid w:val="005D33BF"/>
    <w:rsid w:val="005E7B59"/>
    <w:rsid w:val="00644C7C"/>
    <w:rsid w:val="0068628B"/>
    <w:rsid w:val="006A04F7"/>
    <w:rsid w:val="006A5BA4"/>
    <w:rsid w:val="006C2933"/>
    <w:rsid w:val="006D3773"/>
    <w:rsid w:val="006E5C6C"/>
    <w:rsid w:val="00715CFF"/>
    <w:rsid w:val="007255F6"/>
    <w:rsid w:val="00771670"/>
    <w:rsid w:val="00795F71"/>
    <w:rsid w:val="007D3C86"/>
    <w:rsid w:val="007E7A6D"/>
    <w:rsid w:val="0081388B"/>
    <w:rsid w:val="00823422"/>
    <w:rsid w:val="00833535"/>
    <w:rsid w:val="008663F8"/>
    <w:rsid w:val="008745F6"/>
    <w:rsid w:val="00877019"/>
    <w:rsid w:val="0089040E"/>
    <w:rsid w:val="008D7CD8"/>
    <w:rsid w:val="0091120B"/>
    <w:rsid w:val="00915C59"/>
    <w:rsid w:val="0093673C"/>
    <w:rsid w:val="00965ACD"/>
    <w:rsid w:val="009C3988"/>
    <w:rsid w:val="00A35504"/>
    <w:rsid w:val="00A379DE"/>
    <w:rsid w:val="00A37AAD"/>
    <w:rsid w:val="00A4472D"/>
    <w:rsid w:val="00A8252A"/>
    <w:rsid w:val="00AB107B"/>
    <w:rsid w:val="00AC12A9"/>
    <w:rsid w:val="00AF69D8"/>
    <w:rsid w:val="00B404A8"/>
    <w:rsid w:val="00B40B24"/>
    <w:rsid w:val="00B71C65"/>
    <w:rsid w:val="00B73711"/>
    <w:rsid w:val="00B76E65"/>
    <w:rsid w:val="00B82ABB"/>
    <w:rsid w:val="00BE4CA8"/>
    <w:rsid w:val="00BF00EE"/>
    <w:rsid w:val="00C04158"/>
    <w:rsid w:val="00C10B03"/>
    <w:rsid w:val="00C536D8"/>
    <w:rsid w:val="00C55E77"/>
    <w:rsid w:val="00C6224F"/>
    <w:rsid w:val="00C84D0A"/>
    <w:rsid w:val="00CB2572"/>
    <w:rsid w:val="00CB29CB"/>
    <w:rsid w:val="00CB3116"/>
    <w:rsid w:val="00CC0D7D"/>
    <w:rsid w:val="00D53AE0"/>
    <w:rsid w:val="00D54DC4"/>
    <w:rsid w:val="00D55A00"/>
    <w:rsid w:val="00DA3AA1"/>
    <w:rsid w:val="00DB02D3"/>
    <w:rsid w:val="00DD620A"/>
    <w:rsid w:val="00E01566"/>
    <w:rsid w:val="00E0377F"/>
    <w:rsid w:val="00E2727E"/>
    <w:rsid w:val="00E6309E"/>
    <w:rsid w:val="00E63271"/>
    <w:rsid w:val="00E759E4"/>
    <w:rsid w:val="00EF4439"/>
    <w:rsid w:val="00F11747"/>
    <w:rsid w:val="00F81AB0"/>
    <w:rsid w:val="00FA17EA"/>
    <w:rsid w:val="00FB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89DC4"/>
  <w15:chartTrackingRefBased/>
  <w15:docId w15:val="{0821056E-FFC2-B94B-873B-558D0CAF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72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72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2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8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4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3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9482">
          <w:marLeft w:val="171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7622">
          <w:marLeft w:val="171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EA8F066CF3FAE74F99DB7CBB1939A817" ma:contentTypeVersion="4" ma:contentTypeDescription="צור מסמך חדש." ma:contentTypeScope="" ma:versionID="c416afd41cfc0592f7a48680657bfd51">
  <xsd:schema xmlns:xsd="http://www.w3.org/2001/XMLSchema" xmlns:xs="http://www.w3.org/2001/XMLSchema" xmlns:p="http://schemas.microsoft.com/office/2006/metadata/properties" xmlns:ns3="e3ec5c8c-cb9e-441c-af1f-0d9d5c651e59" targetNamespace="http://schemas.microsoft.com/office/2006/metadata/properties" ma:root="true" ma:fieldsID="0a2d7ad447627b36a5d519b7b26266da" ns3:_="">
    <xsd:import namespace="e3ec5c8c-cb9e-441c-af1f-0d9d5c651e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c5c8c-cb9e-441c-af1f-0d9d5c651e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3B1D1-1885-47A1-A4F9-40F302655A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DC548A-DB7E-4394-B666-95050BCA53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BA1163-51F7-4ACC-81FF-31C972484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ec5c8c-cb9e-441c-af1f-0d9d5c651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stab</cp:lastModifiedBy>
  <cp:revision>8</cp:revision>
  <dcterms:created xsi:type="dcterms:W3CDTF">2022-11-29T10:42:00Z</dcterms:created>
  <dcterms:modified xsi:type="dcterms:W3CDTF">2025-08-12T07:04:00Z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0x010100EA8F066CF3FAE74F99DB7CBB1939A817</vt:lpwstr>
  </property>
</Properties>
</file>